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6E" w:rsidRDefault="00D42BED" w:rsidP="000D776E">
      <w:pPr>
        <w:pStyle w:val="a3"/>
        <w:shd w:val="clear" w:color="auto" w:fill="FFFFFF"/>
        <w:spacing w:before="0" w:beforeAutospacing="0" w:after="0" w:afterAutospacing="0"/>
        <w:ind w:left="-567" w:firstLine="567"/>
        <w:jc w:val="right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Приложение 5.1</w:t>
      </w:r>
      <w:bookmarkStart w:id="0" w:name="_GoBack"/>
      <w:bookmarkEnd w:id="0"/>
    </w:p>
    <w:p w:rsidR="000D776E" w:rsidRDefault="000D776E" w:rsidP="000D776E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color w:val="222222"/>
          <w:sz w:val="28"/>
          <w:szCs w:val="28"/>
        </w:rPr>
      </w:pPr>
    </w:p>
    <w:p w:rsidR="000D776E" w:rsidRPr="00577D43" w:rsidRDefault="000D776E" w:rsidP="000D776E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color w:val="222222"/>
          <w:sz w:val="28"/>
          <w:szCs w:val="28"/>
        </w:rPr>
      </w:pPr>
      <w:r w:rsidRPr="00577D43">
        <w:rPr>
          <w:b/>
          <w:color w:val="222222"/>
          <w:sz w:val="28"/>
          <w:szCs w:val="28"/>
        </w:rPr>
        <w:t xml:space="preserve">Рекомендации для </w:t>
      </w:r>
      <w:r>
        <w:rPr>
          <w:b/>
          <w:color w:val="222222"/>
          <w:sz w:val="28"/>
          <w:szCs w:val="28"/>
        </w:rPr>
        <w:t>музыкальных руководителей.</w:t>
      </w:r>
    </w:p>
    <w:p w:rsidR="000D776E" w:rsidRDefault="000D776E" w:rsidP="000D776E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Адаптированные упражнения для детей дошкольного возраста</w:t>
      </w:r>
    </w:p>
    <w:p w:rsidR="000D776E" w:rsidRDefault="000D776E" w:rsidP="000D776E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игровые голосовые упражнения</w:t>
      </w:r>
    </w:p>
    <w:p w:rsidR="000D776E" w:rsidRDefault="000D776E" w:rsidP="000D776E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222222"/>
          <w:sz w:val="28"/>
          <w:szCs w:val="28"/>
        </w:rPr>
      </w:pPr>
      <w:proofErr w:type="spellStart"/>
      <w:r>
        <w:rPr>
          <w:color w:val="222222"/>
          <w:sz w:val="28"/>
          <w:szCs w:val="28"/>
        </w:rPr>
        <w:t>фонопедического</w:t>
      </w:r>
      <w:proofErr w:type="spellEnd"/>
      <w:r>
        <w:rPr>
          <w:color w:val="222222"/>
          <w:sz w:val="28"/>
          <w:szCs w:val="28"/>
        </w:rPr>
        <w:t xml:space="preserve"> метода В.В. Емельянова.</w:t>
      </w:r>
    </w:p>
    <w:p w:rsidR="000D776E" w:rsidRDefault="000D776E" w:rsidP="000D776E"/>
    <w:p w:rsidR="000D776E" w:rsidRPr="00D70D2C" w:rsidRDefault="000D776E" w:rsidP="000D776E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Фонопедический</w:t>
      </w:r>
      <w:proofErr w:type="spellEnd"/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развития голоса направлен на оздоровление голосового аппарата. Он способствует улучшению </w:t>
      </w:r>
      <w:proofErr w:type="spellStart"/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</w:t>
      </w:r>
      <w:proofErr w:type="spellEnd"/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-эмоционального фона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развитие и гармонизацию личности.</w:t>
      </w:r>
    </w:p>
    <w:p w:rsidR="000D776E" w:rsidRPr="00D70D2C" w:rsidRDefault="000D776E" w:rsidP="000D776E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работы с детьми автором предусмотрены голосовые игры.   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авторской методике профессора В.В. Емельянова голосовые игры</w:t>
      </w:r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основаны на сложных технологических приемах и тренингах. Большинство из них можно назвать условно игровыми, так как они в своей основе ориентированы на детей школьного возраста музыкальных школ. Для внедрения голосовых игр в образовательную деятельность с детьми дошкольного возраста усовершенствовала и перевела  голосовые упражнения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фонопедического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метода</w:t>
      </w:r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игровую форму.</w:t>
      </w:r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Развивающие голосовые игры предусматривают создание игровых ситуаций, в которых дети непринужденно восстанавливают естественные проявления голосовой функции: выражают эмоции </w:t>
      </w:r>
      <w:proofErr w:type="gramStart"/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</w:t>
      </w:r>
      <w:proofErr w:type="gramEnd"/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независимо </w:t>
      </w:r>
      <w:proofErr w:type="gramStart"/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какой-либо эстетики и традиций. В игре дети познают возможности своего голоса и учатся им управлять, включают энергетические ресурсы организма.</w:t>
      </w:r>
    </w:p>
    <w:p w:rsidR="000D776E" w:rsidRPr="00D70D2C" w:rsidRDefault="000D776E" w:rsidP="000D776E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отметить, что наряду с развивающей задачей упражнений В. В. </w:t>
      </w:r>
      <w:proofErr w:type="gramStart"/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Емельянова</w:t>
      </w:r>
      <w:proofErr w:type="gramEnd"/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направлены на сохранение детских голосов. Голосовые игры на основе </w:t>
      </w:r>
      <w:proofErr w:type="spellStart"/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фонопедического</w:t>
      </w:r>
      <w:proofErr w:type="spellEnd"/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метода В. В. Емельянова готовят голосовой аппарат ребенка к правильному, интонационно выразительному произношению и являются полезными для развития сценической речи,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вободы самовыражения. </w:t>
      </w:r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игры у детей снимается скованность, они чувствуют себя свободно и потому значительно полнее проявляют свои  музыкальные способности.     </w:t>
      </w:r>
    </w:p>
    <w:p w:rsidR="000D776E" w:rsidRDefault="000D776E" w:rsidP="000D776E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Важное значение</w:t>
      </w:r>
      <w:proofErr w:type="gramEnd"/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имеют </w:t>
      </w:r>
      <w:proofErr w:type="spellStart"/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фонопедические</w:t>
      </w:r>
      <w:proofErr w:type="spellEnd"/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упражнения и в профилактике простудных заболеваний верхних дыхател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ьных путей и заболеваний горла.  </w:t>
      </w:r>
    </w:p>
    <w:p w:rsidR="000D776E" w:rsidRPr="004F148C" w:rsidRDefault="000D776E" w:rsidP="000D776E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 музыкального руководителя детского сада  данный метод развития детского голоса может применяться фрагментарно в организованной образовательной музыкальной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Результатом применения ФМРГ  является постепенное развитие дыхательной, артикуляционной и </w:t>
      </w:r>
      <w:proofErr w:type="spellStart"/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голосообразующей</w:t>
      </w:r>
      <w:proofErr w:type="spellEnd"/>
      <w:r w:rsidRPr="00D70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функции певческого аппарата дошкольника.                                           </w:t>
      </w:r>
    </w:p>
    <w:p w:rsidR="00A87E34" w:rsidRDefault="00A87E34"/>
    <w:sectPr w:rsidR="00A8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6E"/>
    <w:rsid w:val="000D776E"/>
    <w:rsid w:val="00A87E34"/>
    <w:rsid w:val="00D4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3</cp:revision>
  <dcterms:created xsi:type="dcterms:W3CDTF">2025-01-01T02:52:00Z</dcterms:created>
  <dcterms:modified xsi:type="dcterms:W3CDTF">2025-01-01T02:57:00Z</dcterms:modified>
</cp:coreProperties>
</file>