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A5" w:rsidRDefault="00AD2BA5" w:rsidP="00AD2BA5">
      <w:pPr>
        <w:spacing w:after="0"/>
        <w:ind w:left="-567"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4.1</w:t>
      </w: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Артикуляционная гимнастика  </w:t>
      </w: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использования воспитателями в режимных моментах, </w:t>
      </w: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музыкальными руководителями в структурном компоненте «песенное творчество» музыкального занятия.</w:t>
      </w:r>
    </w:p>
    <w:p w:rsidR="00AD2BA5" w:rsidRDefault="00AD2BA5" w:rsidP="00AD2BA5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245B" w:rsidRDefault="00602702" w:rsidP="00AD2BA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в детском саду, я замечаю, что многие дети имеют проблемы с произношением звуков. Артикуляционный аппарат ребенка несовершенен и нуждается в развитии. </w:t>
      </w:r>
      <w:r w:rsidR="00AD2BA5">
        <w:rPr>
          <w:rFonts w:ascii="Times New Roman" w:hAnsi="Times New Roman"/>
          <w:sz w:val="28"/>
          <w:szCs w:val="28"/>
        </w:rPr>
        <w:t>Научить детей дошкольного возраста говорить чисто и правильно – важнейшие цели, которые стоят перед родителями и специалистами, работающими с детьми в дошкольном образовательном учреждении.</w:t>
      </w:r>
    </w:p>
    <w:p w:rsidR="003B245B" w:rsidRDefault="003B245B" w:rsidP="00AD2BA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ребенка формируется под влиянием речи взрослого и в огромной степени зависит от достаточной речевой практики, речевого окружения и от воспитания и обучения.</w:t>
      </w:r>
      <w:r w:rsidR="00AD2BA5">
        <w:rPr>
          <w:rFonts w:ascii="Times New Roman" w:hAnsi="Times New Roman"/>
          <w:sz w:val="28"/>
          <w:szCs w:val="28"/>
        </w:rPr>
        <w:t xml:space="preserve"> </w:t>
      </w:r>
    </w:p>
    <w:p w:rsidR="00AD2BA5" w:rsidRDefault="00AD2BA5" w:rsidP="00AD2BA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важную роль в этом играет артикуляционная гимнастика. Все педагоги знают об артикуляционной гимнастике, но не все ее используют в своей работе.</w:t>
      </w:r>
    </w:p>
    <w:p w:rsidR="00BA2296" w:rsidRDefault="00AD2BA5" w:rsidP="00BA229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артикуляционного аппарата.</w:t>
      </w:r>
      <w:r w:rsidRPr="00AD2BA5">
        <w:rPr>
          <w:rFonts w:ascii="Times New Roman" w:hAnsi="Times New Roman"/>
          <w:sz w:val="28"/>
          <w:szCs w:val="28"/>
        </w:rPr>
        <w:t xml:space="preserve"> </w:t>
      </w:r>
      <w:r w:rsidR="00460851">
        <w:rPr>
          <w:rFonts w:ascii="Times New Roman" w:hAnsi="Times New Roman"/>
          <w:sz w:val="28"/>
          <w:szCs w:val="28"/>
        </w:rPr>
        <w:t xml:space="preserve">Гимнастика полезна всем детям, она не только способствует коррекции звукопроизношения, но и улучшению дикции. </w:t>
      </w:r>
      <w:r>
        <w:rPr>
          <w:rFonts w:ascii="Times New Roman" w:hAnsi="Times New Roman"/>
          <w:sz w:val="28"/>
          <w:szCs w:val="28"/>
        </w:rPr>
        <w:t xml:space="preserve">Артикуляционная гимнастика </w:t>
      </w:r>
      <w:proofErr w:type="gramStart"/>
      <w:r>
        <w:rPr>
          <w:rFonts w:ascii="Times New Roman" w:hAnsi="Times New Roman"/>
          <w:sz w:val="28"/>
          <w:szCs w:val="28"/>
        </w:rPr>
        <w:t>имеет накопительный эффект</w:t>
      </w:r>
      <w:proofErr w:type="gramEnd"/>
      <w:r>
        <w:rPr>
          <w:rFonts w:ascii="Times New Roman" w:hAnsi="Times New Roman"/>
          <w:sz w:val="28"/>
          <w:szCs w:val="28"/>
        </w:rPr>
        <w:t xml:space="preserve">. Поэтому воспитателям и музыкальным руководителям важно выполнять ее систематически. </w:t>
      </w:r>
    </w:p>
    <w:p w:rsidR="00BA2296" w:rsidRDefault="00BA2296" w:rsidP="00BA229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A2296">
        <w:rPr>
          <w:rFonts w:ascii="Times New Roman" w:hAnsi="Times New Roman"/>
          <w:sz w:val="28"/>
          <w:szCs w:val="28"/>
        </w:rPr>
        <w:t xml:space="preserve">На музыкальных занятиях вокально-артикуляционные упражнения представляют собой специально организованные упражнения, направленные на то, чтобы натренировать мышцы речевого аппарата, добиться их свободной подвижности, а также развить и овладеть навыками </w:t>
      </w:r>
      <w:r>
        <w:rPr>
          <w:rFonts w:ascii="Times New Roman" w:hAnsi="Times New Roman"/>
          <w:sz w:val="28"/>
          <w:szCs w:val="28"/>
        </w:rPr>
        <w:t xml:space="preserve">певческой дикции и артикуляции.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</w:t>
      </w:r>
      <w:r w:rsidR="00460851" w:rsidRPr="00460851">
        <w:rPr>
          <w:rFonts w:ascii="Times New Roman" w:hAnsi="Times New Roman"/>
          <w:sz w:val="28"/>
          <w:szCs w:val="28"/>
        </w:rPr>
        <w:t xml:space="preserve">пражнения могут проводиться с </w:t>
      </w:r>
      <w:proofErr w:type="gramStart"/>
      <w:r w:rsidR="00460851" w:rsidRPr="00460851">
        <w:rPr>
          <w:rFonts w:ascii="Times New Roman" w:hAnsi="Times New Roman"/>
          <w:sz w:val="28"/>
          <w:szCs w:val="28"/>
        </w:rPr>
        <w:t>сочетании</w:t>
      </w:r>
      <w:proofErr w:type="gramEnd"/>
      <w:r w:rsidR="00460851" w:rsidRPr="00460851">
        <w:rPr>
          <w:rFonts w:ascii="Times New Roman" w:hAnsi="Times New Roman"/>
          <w:sz w:val="28"/>
          <w:szCs w:val="28"/>
        </w:rPr>
        <w:t xml:space="preserve"> с дыхательными и голосовыми упражнениями </w:t>
      </w:r>
      <w:proofErr w:type="spellStart"/>
      <w:r w:rsidR="00460851" w:rsidRPr="0046085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460851" w:rsidRPr="00460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851" w:rsidRPr="00460851">
        <w:rPr>
          <w:rFonts w:ascii="Times New Roman" w:hAnsi="Times New Roman"/>
          <w:sz w:val="28"/>
          <w:szCs w:val="28"/>
        </w:rPr>
        <w:t>фонопедического</w:t>
      </w:r>
      <w:proofErr w:type="spellEnd"/>
      <w:r w:rsidR="00460851" w:rsidRPr="00460851">
        <w:rPr>
          <w:rFonts w:ascii="Times New Roman" w:hAnsi="Times New Roman"/>
          <w:sz w:val="28"/>
          <w:szCs w:val="28"/>
        </w:rPr>
        <w:t xml:space="preserve"> метода.</w:t>
      </w:r>
      <w:r w:rsidR="003F4FE9">
        <w:rPr>
          <w:rFonts w:ascii="Times New Roman" w:hAnsi="Times New Roman"/>
          <w:sz w:val="28"/>
          <w:szCs w:val="28"/>
        </w:rPr>
        <w:t xml:space="preserve"> Наибольшую эффективность освоение упражнений артикуляционной гимнастики достигает тогда, когда они проводятся эмоционально, в игровой форме.</w:t>
      </w:r>
    </w:p>
    <w:p w:rsidR="00BA2296" w:rsidRPr="00460851" w:rsidRDefault="00BA229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BA2296" w:rsidRPr="0046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A5"/>
    <w:rsid w:val="002027A5"/>
    <w:rsid w:val="003B245B"/>
    <w:rsid w:val="003F4FE9"/>
    <w:rsid w:val="00460851"/>
    <w:rsid w:val="00602702"/>
    <w:rsid w:val="00AD2BA5"/>
    <w:rsid w:val="00B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6C97-7C28-417F-868D-36A7C1CA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2025-01-01T03:23:00Z</dcterms:created>
  <dcterms:modified xsi:type="dcterms:W3CDTF">2025-01-02T02:17:00Z</dcterms:modified>
</cp:coreProperties>
</file>