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46" w:rsidRPr="0003643E" w:rsidRDefault="00BF6746" w:rsidP="00BF6746">
      <w:pPr>
        <w:pStyle w:val="a3"/>
        <w:shd w:val="clear" w:color="auto" w:fill="FFFFFF"/>
        <w:spacing w:before="0" w:beforeAutospacing="0" w:after="0" w:afterAutospacing="0"/>
        <w:ind w:left="-567" w:firstLine="567"/>
        <w:jc w:val="right"/>
        <w:rPr>
          <w:b/>
          <w:color w:val="222222"/>
          <w:sz w:val="28"/>
          <w:szCs w:val="28"/>
        </w:rPr>
      </w:pPr>
      <w:r w:rsidRPr="0003643E">
        <w:rPr>
          <w:b/>
          <w:color w:val="222222"/>
          <w:sz w:val="28"/>
          <w:szCs w:val="28"/>
        </w:rPr>
        <w:t>Приложение</w:t>
      </w:r>
      <w:r>
        <w:rPr>
          <w:b/>
          <w:color w:val="222222"/>
          <w:sz w:val="28"/>
          <w:szCs w:val="28"/>
        </w:rPr>
        <w:t xml:space="preserve"> 3</w:t>
      </w:r>
      <w:r w:rsidR="003A030D">
        <w:rPr>
          <w:b/>
          <w:color w:val="222222"/>
          <w:sz w:val="28"/>
          <w:szCs w:val="28"/>
        </w:rPr>
        <w:t>.2</w:t>
      </w:r>
    </w:p>
    <w:p w:rsidR="00BF6746" w:rsidRDefault="00BF6746" w:rsidP="00BF6746">
      <w:pPr>
        <w:pStyle w:val="a3"/>
        <w:shd w:val="clear" w:color="auto" w:fill="FFFFFF"/>
        <w:spacing w:before="0" w:beforeAutospacing="0" w:after="0" w:afterAutospacing="0"/>
        <w:ind w:left="-567" w:firstLine="567"/>
        <w:jc w:val="center"/>
        <w:rPr>
          <w:b/>
          <w:color w:val="222222"/>
          <w:sz w:val="28"/>
          <w:szCs w:val="28"/>
        </w:rPr>
      </w:pPr>
    </w:p>
    <w:p w:rsidR="00BF6746" w:rsidRPr="004B67B6" w:rsidRDefault="004B67B6" w:rsidP="004B67B6">
      <w:pPr>
        <w:tabs>
          <w:tab w:val="left" w:pos="2658"/>
        </w:tabs>
        <w:spacing w:after="0"/>
        <w:ind w:left="-567"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rsidR="003A030D" w:rsidRPr="003A030D" w:rsidRDefault="003A030D" w:rsidP="003A030D">
      <w:pPr>
        <w:shd w:val="clear" w:color="auto" w:fill="FFFFFF"/>
        <w:spacing w:after="0" w:line="240" w:lineRule="auto"/>
        <w:ind w:left="-567" w:firstLine="567"/>
        <w:jc w:val="center"/>
        <w:rPr>
          <w:rFonts w:ascii="Times New Roman" w:eastAsia="Times New Roman" w:hAnsi="Times New Roman" w:cs="Times New Roman"/>
          <w:b/>
          <w:color w:val="222222"/>
          <w:sz w:val="28"/>
          <w:szCs w:val="28"/>
          <w:lang w:eastAsia="ru-RU"/>
        </w:rPr>
      </w:pPr>
      <w:bookmarkStart w:id="0" w:name="_GoBack"/>
      <w:r>
        <w:rPr>
          <w:rFonts w:ascii="Times New Roman" w:eastAsia="Times New Roman" w:hAnsi="Times New Roman" w:cs="Times New Roman"/>
          <w:b/>
          <w:color w:val="222222"/>
          <w:sz w:val="28"/>
          <w:szCs w:val="28"/>
          <w:lang w:eastAsia="ru-RU"/>
        </w:rPr>
        <w:t>Рекомендованные и</w:t>
      </w:r>
      <w:r w:rsidRPr="003A030D">
        <w:rPr>
          <w:rFonts w:ascii="Times New Roman" w:eastAsia="Times New Roman" w:hAnsi="Times New Roman" w:cs="Times New Roman"/>
          <w:b/>
          <w:color w:val="222222"/>
          <w:sz w:val="28"/>
          <w:szCs w:val="28"/>
          <w:lang w:eastAsia="ru-RU"/>
        </w:rPr>
        <w:t>гровые дыхательные упражнения</w:t>
      </w:r>
    </w:p>
    <w:p w:rsidR="003A030D" w:rsidRPr="003A030D" w:rsidRDefault="003A030D" w:rsidP="003A030D">
      <w:pPr>
        <w:shd w:val="clear" w:color="auto" w:fill="FFFFFF"/>
        <w:spacing w:after="0" w:line="240" w:lineRule="auto"/>
        <w:ind w:left="-567" w:firstLine="567"/>
        <w:jc w:val="center"/>
        <w:rPr>
          <w:rFonts w:ascii="Times New Roman" w:eastAsia="Times New Roman" w:hAnsi="Times New Roman" w:cs="Times New Roman"/>
          <w:b/>
          <w:color w:val="222222"/>
          <w:sz w:val="28"/>
          <w:szCs w:val="28"/>
          <w:lang w:eastAsia="ru-RU"/>
        </w:rPr>
      </w:pPr>
      <w:r w:rsidRPr="003A030D">
        <w:rPr>
          <w:rFonts w:ascii="Times New Roman" w:eastAsia="Times New Roman" w:hAnsi="Times New Roman" w:cs="Times New Roman"/>
          <w:b/>
          <w:color w:val="222222"/>
          <w:sz w:val="28"/>
          <w:szCs w:val="28"/>
          <w:lang w:eastAsia="ru-RU"/>
        </w:rPr>
        <w:t>для использования в режиме дня в группе.</w:t>
      </w:r>
    </w:p>
    <w:bookmarkEnd w:id="0"/>
    <w:p w:rsidR="003A030D" w:rsidRDefault="003A030D" w:rsidP="004B67B6">
      <w:pPr>
        <w:pStyle w:val="a3"/>
        <w:shd w:val="clear" w:color="auto" w:fill="FFFFFF"/>
        <w:tabs>
          <w:tab w:val="left" w:pos="2279"/>
        </w:tabs>
        <w:spacing w:before="0" w:beforeAutospacing="0" w:after="0" w:afterAutospacing="0"/>
        <w:jc w:val="center"/>
        <w:rPr>
          <w:b/>
          <w:color w:val="222222"/>
          <w:sz w:val="28"/>
          <w:szCs w:val="28"/>
        </w:rPr>
      </w:pPr>
    </w:p>
    <w:p w:rsidR="009E372E" w:rsidRDefault="009E372E" w:rsidP="004B67B6">
      <w:pPr>
        <w:pStyle w:val="a3"/>
        <w:shd w:val="clear" w:color="auto" w:fill="FFFFFF"/>
        <w:tabs>
          <w:tab w:val="left" w:pos="2279"/>
        </w:tabs>
        <w:spacing w:before="0" w:beforeAutospacing="0" w:after="0" w:afterAutospacing="0"/>
        <w:jc w:val="center"/>
        <w:rPr>
          <w:b/>
          <w:color w:val="222222"/>
          <w:sz w:val="28"/>
          <w:szCs w:val="28"/>
        </w:rPr>
      </w:pPr>
    </w:p>
    <w:tbl>
      <w:tblPr>
        <w:tblStyle w:val="a7"/>
        <w:tblW w:w="0" w:type="auto"/>
        <w:tblLayout w:type="fixed"/>
        <w:tblLook w:val="04A0" w:firstRow="1" w:lastRow="0" w:firstColumn="1" w:lastColumn="0" w:noHBand="0" w:noVBand="1"/>
      </w:tblPr>
      <w:tblGrid>
        <w:gridCol w:w="3227"/>
        <w:gridCol w:w="6344"/>
      </w:tblGrid>
      <w:tr w:rsidR="008B7976" w:rsidTr="000E4D85">
        <w:tc>
          <w:tcPr>
            <w:tcW w:w="3227" w:type="dxa"/>
          </w:tcPr>
          <w:p w:rsidR="008B7976" w:rsidRDefault="008B7976" w:rsidP="008B7976">
            <w:pPr>
              <w:pStyle w:val="c3"/>
              <w:spacing w:before="0" w:beforeAutospacing="0" w:after="0" w:afterAutospacing="0"/>
              <w:ind w:left="-567"/>
              <w:jc w:val="right"/>
              <w:rPr>
                <w:noProof/>
              </w:rPr>
            </w:pPr>
          </w:p>
        </w:tc>
        <w:tc>
          <w:tcPr>
            <w:tcW w:w="6344" w:type="dxa"/>
          </w:tcPr>
          <w:p w:rsidR="008B7976" w:rsidRDefault="008B7976" w:rsidP="008B7976">
            <w:pPr>
              <w:pStyle w:val="c2"/>
              <w:shd w:val="clear" w:color="auto" w:fill="FFFFFF"/>
              <w:spacing w:before="0" w:beforeAutospacing="0" w:after="0" w:afterAutospacing="0"/>
              <w:jc w:val="center"/>
              <w:rPr>
                <w:rStyle w:val="c4"/>
                <w:color w:val="000000"/>
                <w:sz w:val="28"/>
                <w:szCs w:val="28"/>
              </w:rPr>
            </w:pPr>
            <w:r>
              <w:rPr>
                <w:rStyle w:val="c5"/>
                <w:b/>
                <w:bCs/>
                <w:color w:val="000000"/>
                <w:sz w:val="28"/>
                <w:szCs w:val="28"/>
              </w:rPr>
              <w:t>«Качели»</w:t>
            </w:r>
          </w:p>
          <w:p w:rsidR="008B7976" w:rsidRDefault="008B7976" w:rsidP="008B7976">
            <w:pPr>
              <w:pStyle w:val="c2"/>
              <w:shd w:val="clear" w:color="auto" w:fill="FFFFFF"/>
              <w:spacing w:before="0" w:beforeAutospacing="0" w:after="0" w:afterAutospacing="0"/>
              <w:jc w:val="center"/>
              <w:rPr>
                <w:rStyle w:val="c5"/>
                <w:b/>
                <w:bCs/>
                <w:color w:val="000000"/>
                <w:sz w:val="28"/>
                <w:szCs w:val="28"/>
              </w:rPr>
            </w:pPr>
          </w:p>
        </w:tc>
      </w:tr>
      <w:tr w:rsidR="008B7976" w:rsidTr="000E4D85">
        <w:tc>
          <w:tcPr>
            <w:tcW w:w="3227" w:type="dxa"/>
          </w:tcPr>
          <w:p w:rsidR="008B7976" w:rsidRDefault="008B7976" w:rsidP="008B7976">
            <w:pPr>
              <w:pStyle w:val="c3"/>
              <w:spacing w:before="0" w:beforeAutospacing="0" w:after="0" w:afterAutospacing="0"/>
              <w:ind w:left="-567"/>
              <w:jc w:val="right"/>
              <w:rPr>
                <w:noProof/>
              </w:rPr>
            </w:pPr>
            <w:r>
              <w:rPr>
                <w:noProof/>
              </w:rPr>
              <w:drawing>
                <wp:inline distT="0" distB="0" distL="0" distR="0" wp14:anchorId="1BA31FA4" wp14:editId="5C018E06">
                  <wp:extent cx="1636191" cy="1376624"/>
                  <wp:effectExtent l="0" t="0" r="254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155" cy="1383324"/>
                          </a:xfrm>
                          <a:prstGeom prst="rect">
                            <a:avLst/>
                          </a:prstGeom>
                          <a:noFill/>
                          <a:ln>
                            <a:noFill/>
                          </a:ln>
                        </pic:spPr>
                      </pic:pic>
                    </a:graphicData>
                  </a:graphic>
                </wp:inline>
              </w:drawing>
            </w:r>
          </w:p>
        </w:tc>
        <w:tc>
          <w:tcPr>
            <w:tcW w:w="6344" w:type="dxa"/>
          </w:tcPr>
          <w:p w:rsidR="008B7976" w:rsidRDefault="008B7976" w:rsidP="008B7976">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Ребенку, находящемуся в положении лежа, кладут на живот в области диафрагмы легкую игрушку. Вдох и выдох – через нос. Воспитатель  произносит рифмовку:</w:t>
            </w:r>
          </w:p>
          <w:p w:rsidR="008B7976" w:rsidRDefault="008B7976" w:rsidP="008B7976">
            <w:pPr>
              <w:pStyle w:val="c2"/>
              <w:shd w:val="clear" w:color="auto" w:fill="FFFFFF"/>
              <w:spacing w:before="0" w:beforeAutospacing="0" w:after="0" w:afterAutospacing="0"/>
              <w:rPr>
                <w:rFonts w:ascii="Calibri" w:hAnsi="Calibri"/>
                <w:color w:val="000000"/>
                <w:sz w:val="22"/>
                <w:szCs w:val="22"/>
              </w:rPr>
            </w:pPr>
            <w:r>
              <w:rPr>
                <w:rStyle w:val="c7"/>
                <w:i/>
                <w:iCs/>
                <w:color w:val="000000"/>
                <w:sz w:val="28"/>
                <w:szCs w:val="28"/>
              </w:rPr>
              <w:t>Качели вверх </w:t>
            </w:r>
            <w:r>
              <w:rPr>
                <w:rStyle w:val="c4"/>
                <w:color w:val="000000"/>
                <w:sz w:val="28"/>
                <w:szCs w:val="28"/>
              </w:rPr>
              <w:t>(вдох)</w:t>
            </w:r>
            <w:r>
              <w:rPr>
                <w:rStyle w:val="c7"/>
                <w:i/>
                <w:iCs/>
                <w:color w:val="000000"/>
                <w:sz w:val="28"/>
                <w:szCs w:val="28"/>
              </w:rPr>
              <w:t>,</w:t>
            </w:r>
          </w:p>
          <w:p w:rsidR="008B7976" w:rsidRDefault="008B7976" w:rsidP="000E4D85">
            <w:pPr>
              <w:pStyle w:val="c2"/>
              <w:shd w:val="clear" w:color="auto" w:fill="FFFFFF"/>
              <w:spacing w:before="0" w:beforeAutospacing="0" w:after="0" w:afterAutospacing="0"/>
              <w:rPr>
                <w:rStyle w:val="c5"/>
                <w:b/>
                <w:bCs/>
                <w:color w:val="000000"/>
                <w:sz w:val="28"/>
                <w:szCs w:val="28"/>
              </w:rPr>
            </w:pPr>
            <w:r>
              <w:rPr>
                <w:rStyle w:val="c7"/>
                <w:i/>
                <w:iCs/>
                <w:color w:val="000000"/>
                <w:sz w:val="28"/>
                <w:szCs w:val="28"/>
              </w:rPr>
              <w:t>Качели вниз </w:t>
            </w:r>
            <w:r>
              <w:rPr>
                <w:rStyle w:val="c4"/>
                <w:color w:val="000000"/>
                <w:sz w:val="28"/>
                <w:szCs w:val="28"/>
              </w:rPr>
              <w:t>(выдох)</w:t>
            </w:r>
            <w:r>
              <w:rPr>
                <w:rStyle w:val="c7"/>
                <w:i/>
                <w:iCs/>
                <w:color w:val="000000"/>
                <w:sz w:val="28"/>
                <w:szCs w:val="28"/>
              </w:rPr>
              <w:t>,</w:t>
            </w:r>
            <w:r>
              <w:rPr>
                <w:color w:val="000000"/>
                <w:sz w:val="28"/>
                <w:szCs w:val="28"/>
              </w:rPr>
              <w:br/>
            </w:r>
            <w:r>
              <w:rPr>
                <w:rStyle w:val="c7"/>
                <w:i/>
                <w:iCs/>
                <w:color w:val="000000"/>
                <w:sz w:val="28"/>
                <w:szCs w:val="28"/>
              </w:rPr>
              <w:t>Крепче ты, дружок, держись.</w:t>
            </w:r>
          </w:p>
        </w:tc>
      </w:tr>
      <w:tr w:rsidR="004B67B6" w:rsidTr="000E4D85">
        <w:tc>
          <w:tcPr>
            <w:tcW w:w="3227" w:type="dxa"/>
          </w:tcPr>
          <w:p w:rsidR="004B67B6" w:rsidRDefault="004B67B6" w:rsidP="00E62CD8">
            <w:pPr>
              <w:pStyle w:val="c3"/>
              <w:spacing w:before="0" w:beforeAutospacing="0" w:after="0" w:afterAutospacing="0"/>
              <w:jc w:val="center"/>
              <w:rPr>
                <w:rFonts w:ascii="Calibri" w:hAnsi="Calibri"/>
                <w:color w:val="000000"/>
                <w:sz w:val="22"/>
                <w:szCs w:val="22"/>
              </w:rPr>
            </w:pPr>
          </w:p>
        </w:tc>
        <w:tc>
          <w:tcPr>
            <w:tcW w:w="6344" w:type="dxa"/>
          </w:tcPr>
          <w:p w:rsidR="004B67B6" w:rsidRDefault="008B7976"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w:t>
            </w:r>
            <w:proofErr w:type="spellStart"/>
            <w:r>
              <w:rPr>
                <w:rStyle w:val="c5"/>
                <w:b/>
                <w:bCs/>
                <w:color w:val="000000"/>
                <w:sz w:val="28"/>
                <w:szCs w:val="28"/>
              </w:rPr>
              <w:t>Насосик</w:t>
            </w:r>
            <w:proofErr w:type="spellEnd"/>
            <w:r>
              <w:rPr>
                <w:rStyle w:val="c5"/>
                <w:b/>
                <w:bCs/>
                <w:color w:val="000000"/>
                <w:sz w:val="28"/>
                <w:szCs w:val="28"/>
              </w:rPr>
              <w:t>»</w:t>
            </w:r>
          </w:p>
        </w:tc>
      </w:tr>
      <w:tr w:rsidR="008B7976" w:rsidTr="000E4D85">
        <w:tc>
          <w:tcPr>
            <w:tcW w:w="3227" w:type="dxa"/>
          </w:tcPr>
          <w:p w:rsidR="008B7976" w:rsidRDefault="008B7976"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2EE99F7B" wp14:editId="5397FA83">
                  <wp:extent cx="1185706" cy="1100790"/>
                  <wp:effectExtent l="0" t="0" r="0" b="444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395" cy="1101429"/>
                          </a:xfrm>
                          <a:prstGeom prst="rect">
                            <a:avLst/>
                          </a:prstGeom>
                          <a:noFill/>
                          <a:ln>
                            <a:noFill/>
                          </a:ln>
                        </pic:spPr>
                      </pic:pic>
                    </a:graphicData>
                  </a:graphic>
                </wp:inline>
              </w:drawing>
            </w:r>
          </w:p>
        </w:tc>
        <w:tc>
          <w:tcPr>
            <w:tcW w:w="6344" w:type="dxa"/>
          </w:tcPr>
          <w:p w:rsidR="008B7976" w:rsidRDefault="008B7976" w:rsidP="008B7976">
            <w:pPr>
              <w:pStyle w:val="c3"/>
              <w:spacing w:before="0" w:beforeAutospacing="0" w:after="0" w:afterAutospacing="0"/>
              <w:jc w:val="both"/>
              <w:rPr>
                <w:rFonts w:ascii="Calibri" w:hAnsi="Calibri"/>
                <w:color w:val="000000"/>
                <w:sz w:val="22"/>
                <w:szCs w:val="22"/>
              </w:rPr>
            </w:pPr>
            <w:r>
              <w:rPr>
                <w:rStyle w:val="c4"/>
                <w:color w:val="000000"/>
                <w:sz w:val="28"/>
                <w:szCs w:val="28"/>
              </w:rPr>
              <w:t>Ребенок ставит руки на пояс, слегка приседает – вдох, выпрямляется – выдох. Постепенно приседания становятся ниже, вдох и выдох длительнее.</w:t>
            </w:r>
          </w:p>
        </w:tc>
      </w:tr>
      <w:tr w:rsidR="004B67B6" w:rsidTr="000E4D85">
        <w:tc>
          <w:tcPr>
            <w:tcW w:w="3227" w:type="dxa"/>
          </w:tcPr>
          <w:p w:rsidR="004B67B6" w:rsidRDefault="004B67B6" w:rsidP="00E62CD8">
            <w:pPr>
              <w:pStyle w:val="c3"/>
              <w:spacing w:before="0" w:beforeAutospacing="0" w:after="0" w:afterAutospacing="0"/>
              <w:jc w:val="center"/>
              <w:rPr>
                <w:rFonts w:ascii="Calibri" w:hAnsi="Calibri"/>
                <w:color w:val="000000"/>
                <w:sz w:val="22"/>
                <w:szCs w:val="22"/>
              </w:rPr>
            </w:pPr>
          </w:p>
        </w:tc>
        <w:tc>
          <w:tcPr>
            <w:tcW w:w="6344" w:type="dxa"/>
          </w:tcPr>
          <w:p w:rsidR="004B67B6" w:rsidRDefault="000E4D85"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«Самолет»</w:t>
            </w:r>
          </w:p>
        </w:tc>
      </w:tr>
      <w:tr w:rsidR="004B67B6" w:rsidTr="000E4D85">
        <w:tc>
          <w:tcPr>
            <w:tcW w:w="3227" w:type="dxa"/>
          </w:tcPr>
          <w:p w:rsidR="004B67B6" w:rsidRDefault="000E4D85"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6D90EF92" wp14:editId="6C43B48A">
                  <wp:extent cx="1867255" cy="1195754"/>
                  <wp:effectExtent l="0" t="0" r="0" b="4445"/>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889" cy="1200643"/>
                          </a:xfrm>
                          <a:prstGeom prst="rect">
                            <a:avLst/>
                          </a:prstGeom>
                          <a:noFill/>
                          <a:ln>
                            <a:noFill/>
                          </a:ln>
                        </pic:spPr>
                      </pic:pic>
                    </a:graphicData>
                  </a:graphic>
                </wp:inline>
              </w:drawing>
            </w:r>
          </w:p>
        </w:tc>
        <w:tc>
          <w:tcPr>
            <w:tcW w:w="6344" w:type="dxa"/>
          </w:tcPr>
          <w:p w:rsidR="000E4D85" w:rsidRDefault="000E4D85" w:rsidP="000E4D85">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Самолётик - самолёт  (ребенок разводит руки в стороны ладошками вверх, поднимает голову, вдох)</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Отправляется в полёт (задерживает дыхание)</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proofErr w:type="spellStart"/>
            <w:r>
              <w:rPr>
                <w:rStyle w:val="c4"/>
                <w:color w:val="000000"/>
                <w:sz w:val="28"/>
                <w:szCs w:val="28"/>
              </w:rPr>
              <w:t>Ж</w:t>
            </w:r>
            <w:proofErr w:type="gramStart"/>
            <w:r>
              <w:rPr>
                <w:rStyle w:val="c4"/>
                <w:color w:val="000000"/>
                <w:sz w:val="28"/>
                <w:szCs w:val="28"/>
              </w:rPr>
              <w:t>у</w:t>
            </w:r>
            <w:proofErr w:type="spellEnd"/>
            <w:r>
              <w:rPr>
                <w:rStyle w:val="c4"/>
                <w:color w:val="000000"/>
                <w:sz w:val="28"/>
                <w:szCs w:val="28"/>
              </w:rPr>
              <w:t>-</w:t>
            </w:r>
            <w:proofErr w:type="gramEnd"/>
            <w:r>
              <w:rPr>
                <w:rStyle w:val="c4"/>
                <w:color w:val="000000"/>
                <w:sz w:val="28"/>
                <w:szCs w:val="28"/>
              </w:rPr>
              <w:t xml:space="preserve"> </w:t>
            </w:r>
            <w:proofErr w:type="spellStart"/>
            <w:r>
              <w:rPr>
                <w:rStyle w:val="c4"/>
                <w:color w:val="000000"/>
                <w:sz w:val="28"/>
                <w:szCs w:val="28"/>
              </w:rPr>
              <w:t>жу</w:t>
            </w:r>
            <w:proofErr w:type="spellEnd"/>
            <w:r>
              <w:rPr>
                <w:rStyle w:val="c4"/>
                <w:color w:val="000000"/>
                <w:sz w:val="28"/>
                <w:szCs w:val="28"/>
              </w:rPr>
              <w:t xml:space="preserve"> -</w:t>
            </w:r>
            <w:proofErr w:type="spellStart"/>
            <w:r>
              <w:rPr>
                <w:rStyle w:val="c4"/>
                <w:color w:val="000000"/>
                <w:sz w:val="28"/>
                <w:szCs w:val="28"/>
              </w:rPr>
              <w:t>жу</w:t>
            </w:r>
            <w:proofErr w:type="spellEnd"/>
            <w:r>
              <w:rPr>
                <w:rStyle w:val="c4"/>
                <w:color w:val="000000"/>
                <w:sz w:val="28"/>
                <w:szCs w:val="28"/>
              </w:rPr>
              <w:t xml:space="preserve"> (делает поворот вправо)</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proofErr w:type="spellStart"/>
            <w:r>
              <w:rPr>
                <w:rStyle w:val="c4"/>
                <w:color w:val="000000"/>
                <w:sz w:val="28"/>
                <w:szCs w:val="28"/>
              </w:rPr>
              <w:t>Жу-жу-жу</w:t>
            </w:r>
            <w:proofErr w:type="spellEnd"/>
            <w:r>
              <w:rPr>
                <w:rStyle w:val="c4"/>
                <w:color w:val="000000"/>
                <w:sz w:val="28"/>
                <w:szCs w:val="28"/>
              </w:rPr>
              <w:t xml:space="preserve"> (выдох, произносит ж-ж-ж)</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Постою и отдохну (встает прямо, опустив руки)</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Я налево полечу (поднимает голову, вдох)</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proofErr w:type="spellStart"/>
            <w:r>
              <w:rPr>
                <w:rStyle w:val="c4"/>
                <w:color w:val="000000"/>
                <w:sz w:val="28"/>
                <w:szCs w:val="28"/>
              </w:rPr>
              <w:t>Жу</w:t>
            </w:r>
            <w:proofErr w:type="spellEnd"/>
            <w:r>
              <w:rPr>
                <w:rStyle w:val="c4"/>
                <w:color w:val="000000"/>
                <w:sz w:val="28"/>
                <w:szCs w:val="28"/>
              </w:rPr>
              <w:t xml:space="preserve"> – </w:t>
            </w:r>
            <w:proofErr w:type="spellStart"/>
            <w:r>
              <w:rPr>
                <w:rStyle w:val="c4"/>
                <w:color w:val="000000"/>
                <w:sz w:val="28"/>
                <w:szCs w:val="28"/>
              </w:rPr>
              <w:t>жу</w:t>
            </w:r>
            <w:proofErr w:type="spellEnd"/>
            <w:r>
              <w:rPr>
                <w:rStyle w:val="c4"/>
                <w:color w:val="000000"/>
                <w:sz w:val="28"/>
                <w:szCs w:val="28"/>
              </w:rPr>
              <w:t xml:space="preserve"> – </w:t>
            </w:r>
            <w:proofErr w:type="spellStart"/>
            <w:r>
              <w:rPr>
                <w:rStyle w:val="c4"/>
                <w:color w:val="000000"/>
                <w:sz w:val="28"/>
                <w:szCs w:val="28"/>
              </w:rPr>
              <w:t>жу</w:t>
            </w:r>
            <w:proofErr w:type="spellEnd"/>
            <w:r>
              <w:rPr>
                <w:rStyle w:val="c4"/>
                <w:color w:val="000000"/>
                <w:sz w:val="28"/>
                <w:szCs w:val="28"/>
              </w:rPr>
              <w:t xml:space="preserve"> (делает поворот влево)</w:t>
            </w:r>
          </w:p>
          <w:p w:rsidR="000E4D85" w:rsidRDefault="000E4D85" w:rsidP="000E4D85">
            <w:pPr>
              <w:pStyle w:val="c2"/>
              <w:shd w:val="clear" w:color="auto" w:fill="FFFFFF"/>
              <w:spacing w:before="0" w:beforeAutospacing="0" w:after="0" w:afterAutospacing="0"/>
              <w:rPr>
                <w:rFonts w:ascii="Calibri" w:hAnsi="Calibri"/>
                <w:color w:val="000000"/>
                <w:sz w:val="22"/>
                <w:szCs w:val="22"/>
              </w:rPr>
            </w:pPr>
            <w:proofErr w:type="spellStart"/>
            <w:r>
              <w:rPr>
                <w:rStyle w:val="c4"/>
                <w:color w:val="000000"/>
                <w:sz w:val="28"/>
                <w:szCs w:val="28"/>
              </w:rPr>
              <w:t>Ж</w:t>
            </w:r>
            <w:proofErr w:type="gramStart"/>
            <w:r>
              <w:rPr>
                <w:rStyle w:val="c4"/>
                <w:color w:val="000000"/>
                <w:sz w:val="28"/>
                <w:szCs w:val="28"/>
              </w:rPr>
              <w:t>у</w:t>
            </w:r>
            <w:proofErr w:type="spellEnd"/>
            <w:r>
              <w:rPr>
                <w:rStyle w:val="c4"/>
                <w:color w:val="000000"/>
                <w:sz w:val="28"/>
                <w:szCs w:val="28"/>
              </w:rPr>
              <w:t>-</w:t>
            </w:r>
            <w:proofErr w:type="gramEnd"/>
            <w:r>
              <w:rPr>
                <w:rStyle w:val="c4"/>
                <w:color w:val="000000"/>
                <w:sz w:val="28"/>
                <w:szCs w:val="28"/>
              </w:rPr>
              <w:t xml:space="preserve"> </w:t>
            </w:r>
            <w:proofErr w:type="spellStart"/>
            <w:r>
              <w:rPr>
                <w:rStyle w:val="c4"/>
                <w:color w:val="000000"/>
                <w:sz w:val="28"/>
                <w:szCs w:val="28"/>
              </w:rPr>
              <w:t>жу</w:t>
            </w:r>
            <w:proofErr w:type="spellEnd"/>
            <w:r>
              <w:rPr>
                <w:rStyle w:val="c4"/>
                <w:color w:val="000000"/>
                <w:sz w:val="28"/>
                <w:szCs w:val="28"/>
              </w:rPr>
              <w:t xml:space="preserve"> –</w:t>
            </w:r>
            <w:proofErr w:type="spellStart"/>
            <w:r>
              <w:rPr>
                <w:rStyle w:val="c4"/>
                <w:color w:val="000000"/>
                <w:sz w:val="28"/>
                <w:szCs w:val="28"/>
              </w:rPr>
              <w:t>жу</w:t>
            </w:r>
            <w:proofErr w:type="spellEnd"/>
            <w:r>
              <w:rPr>
                <w:rStyle w:val="c4"/>
                <w:color w:val="000000"/>
                <w:sz w:val="28"/>
                <w:szCs w:val="28"/>
              </w:rPr>
              <w:t xml:space="preserve"> (выдох, ж-ж-ж)</w:t>
            </w:r>
          </w:p>
          <w:p w:rsidR="004B67B6" w:rsidRDefault="000E4D85" w:rsidP="000E4D85">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Постою и отдохну (встаёт прямо и опускает руки).</w:t>
            </w:r>
          </w:p>
        </w:tc>
      </w:tr>
      <w:tr w:rsidR="004B67B6" w:rsidTr="000E4D85">
        <w:tc>
          <w:tcPr>
            <w:tcW w:w="3227" w:type="dxa"/>
          </w:tcPr>
          <w:p w:rsidR="004B67B6" w:rsidRDefault="000E4D85"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2377A69E" wp14:editId="403FB698">
                  <wp:extent cx="1943402" cy="1879041"/>
                  <wp:effectExtent l="0" t="0" r="0" b="6985"/>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571" cy="1879204"/>
                          </a:xfrm>
                          <a:prstGeom prst="rect">
                            <a:avLst/>
                          </a:prstGeom>
                          <a:noFill/>
                          <a:ln>
                            <a:noFill/>
                          </a:ln>
                        </pic:spPr>
                      </pic:pic>
                    </a:graphicData>
                  </a:graphic>
                </wp:inline>
              </w:drawing>
            </w:r>
          </w:p>
        </w:tc>
        <w:tc>
          <w:tcPr>
            <w:tcW w:w="6344" w:type="dxa"/>
          </w:tcPr>
          <w:p w:rsidR="000E4D85" w:rsidRDefault="000E4D85" w:rsidP="000E4D85">
            <w:pPr>
              <w:pStyle w:val="c3"/>
              <w:shd w:val="clear" w:color="auto" w:fill="FFFFFF"/>
              <w:spacing w:before="0" w:beforeAutospacing="0" w:after="0" w:afterAutospacing="0"/>
              <w:jc w:val="center"/>
              <w:rPr>
                <w:rFonts w:ascii="Calibri" w:hAnsi="Calibri"/>
                <w:color w:val="000000"/>
                <w:sz w:val="22"/>
                <w:szCs w:val="22"/>
              </w:rPr>
            </w:pPr>
            <w:r>
              <w:rPr>
                <w:rStyle w:val="c5"/>
                <w:b/>
                <w:bCs/>
                <w:color w:val="000000"/>
                <w:sz w:val="28"/>
                <w:szCs w:val="28"/>
              </w:rPr>
              <w:t>«Мышка и мишка»</w:t>
            </w:r>
          </w:p>
          <w:p w:rsidR="000E4D85" w:rsidRDefault="000E4D85" w:rsidP="000E4D85">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У мишки дом огромный (выпрямиться, встать на носочки, поднять руки вверх, потянуться, посмотреть на руки, вдох)</w:t>
            </w:r>
          </w:p>
          <w:p w:rsidR="000E4D85" w:rsidRDefault="000E4D85" w:rsidP="000E4D85">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У мышки – очень маленький (присесть, обхватить руками колени, опустить голову, выдох с произнесением звука ш-ш-ш)</w:t>
            </w:r>
          </w:p>
          <w:p w:rsidR="004B67B6" w:rsidRDefault="000E4D85" w:rsidP="000E4D85">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Мышка ходит в гости к мишке (походить на носочках)</w:t>
            </w:r>
          </w:p>
        </w:tc>
      </w:tr>
      <w:tr w:rsidR="004B67B6" w:rsidTr="000E4D85">
        <w:tc>
          <w:tcPr>
            <w:tcW w:w="3227" w:type="dxa"/>
          </w:tcPr>
          <w:p w:rsidR="004B67B6" w:rsidRDefault="004B67B6" w:rsidP="00E62CD8">
            <w:pPr>
              <w:pStyle w:val="c3"/>
              <w:spacing w:before="0" w:beforeAutospacing="0" w:after="0" w:afterAutospacing="0"/>
              <w:jc w:val="center"/>
              <w:rPr>
                <w:rFonts w:ascii="Calibri" w:hAnsi="Calibri"/>
                <w:color w:val="000000"/>
                <w:sz w:val="22"/>
                <w:szCs w:val="22"/>
              </w:rPr>
            </w:pPr>
          </w:p>
        </w:tc>
        <w:tc>
          <w:tcPr>
            <w:tcW w:w="6344" w:type="dxa"/>
          </w:tcPr>
          <w:p w:rsidR="004B67B6" w:rsidRDefault="000E4D85"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«Дровосек»</w:t>
            </w:r>
          </w:p>
        </w:tc>
      </w:tr>
      <w:tr w:rsidR="000E4D85" w:rsidTr="000E4D85">
        <w:tc>
          <w:tcPr>
            <w:tcW w:w="3227" w:type="dxa"/>
          </w:tcPr>
          <w:p w:rsidR="000E4D85" w:rsidRDefault="000E4D85" w:rsidP="00E62CD8">
            <w:pPr>
              <w:pStyle w:val="c3"/>
              <w:spacing w:before="0" w:beforeAutospacing="0" w:after="0" w:afterAutospacing="0"/>
              <w:jc w:val="center"/>
              <w:rPr>
                <w:rFonts w:ascii="Calibri" w:hAnsi="Calibri"/>
                <w:color w:val="000000"/>
                <w:sz w:val="22"/>
                <w:szCs w:val="22"/>
              </w:rPr>
            </w:pPr>
            <w:r>
              <w:rPr>
                <w:noProof/>
              </w:rPr>
              <w:lastRenderedPageBreak/>
              <w:drawing>
                <wp:inline distT="0" distB="0" distL="0" distR="0" wp14:anchorId="496F38DC" wp14:editId="4AE5347A">
                  <wp:extent cx="1115367" cy="1315020"/>
                  <wp:effectExtent l="0" t="0" r="8890" b="0"/>
                  <wp:docPr id="9" name="Рисунок 9" descr="https://avatars.mds.yandex.net/i?id=9d63b3c96ad175de2a46a7862aea1c4c0ec555cb-65362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9d63b3c96ad175de2a46a7862aea1c4c0ec555cb-6536283-images-thumbs&amp;n=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5430" cy="1315094"/>
                          </a:xfrm>
                          <a:prstGeom prst="rect">
                            <a:avLst/>
                          </a:prstGeom>
                          <a:noFill/>
                          <a:ln>
                            <a:noFill/>
                          </a:ln>
                        </pic:spPr>
                      </pic:pic>
                    </a:graphicData>
                  </a:graphic>
                </wp:inline>
              </w:drawing>
            </w:r>
          </w:p>
        </w:tc>
        <w:tc>
          <w:tcPr>
            <w:tcW w:w="6344" w:type="dxa"/>
          </w:tcPr>
          <w:p w:rsidR="000E4D85" w:rsidRDefault="000E4D85" w:rsidP="000E4D85">
            <w:pPr>
              <w:pStyle w:val="c3"/>
              <w:spacing w:before="0" w:beforeAutospacing="0" w:after="0" w:afterAutospacing="0"/>
              <w:jc w:val="both"/>
              <w:rPr>
                <w:rFonts w:ascii="Calibri" w:hAnsi="Calibri"/>
                <w:color w:val="000000"/>
                <w:sz w:val="22"/>
                <w:szCs w:val="22"/>
              </w:rPr>
            </w:pPr>
            <w:r>
              <w:rPr>
                <w:rStyle w:val="c4"/>
                <w:color w:val="000000"/>
                <w:sz w:val="28"/>
                <w:szCs w:val="28"/>
              </w:rPr>
              <w:t>Положение корпуса прямо, ноги чуть шире плеч. На вдохе сложить руки топориком и поднять их вверх. Резко, словно под тяжестью топора, вытянутые руки на выдохе опустить вниз, корпус наклоняется, позволяя рукам "прорубить" пространство между ногами. На выдохе "а-а-ах".</w:t>
            </w:r>
          </w:p>
        </w:tc>
      </w:tr>
      <w:tr w:rsidR="000E4D85" w:rsidTr="000E4D85">
        <w:tc>
          <w:tcPr>
            <w:tcW w:w="3227" w:type="dxa"/>
          </w:tcPr>
          <w:p w:rsidR="000E4D85" w:rsidRDefault="000E4D85" w:rsidP="00E62CD8">
            <w:pPr>
              <w:pStyle w:val="c3"/>
              <w:spacing w:before="0" w:beforeAutospacing="0" w:after="0" w:afterAutospacing="0"/>
              <w:jc w:val="center"/>
              <w:rPr>
                <w:rFonts w:ascii="Calibri" w:hAnsi="Calibri"/>
                <w:color w:val="000000"/>
                <w:sz w:val="22"/>
                <w:szCs w:val="22"/>
              </w:rPr>
            </w:pPr>
          </w:p>
        </w:tc>
        <w:tc>
          <w:tcPr>
            <w:tcW w:w="6344" w:type="dxa"/>
          </w:tcPr>
          <w:p w:rsidR="000E4D85" w:rsidRPr="00F242DB" w:rsidRDefault="00F242DB" w:rsidP="00E62CD8">
            <w:pPr>
              <w:pStyle w:val="c3"/>
              <w:spacing w:before="0" w:beforeAutospacing="0" w:after="0" w:afterAutospacing="0"/>
              <w:jc w:val="center"/>
              <w:rPr>
                <w:b/>
                <w:color w:val="000000"/>
                <w:sz w:val="28"/>
                <w:szCs w:val="28"/>
              </w:rPr>
            </w:pPr>
            <w:r w:rsidRPr="00F242DB">
              <w:rPr>
                <w:b/>
                <w:color w:val="000000"/>
                <w:sz w:val="28"/>
                <w:szCs w:val="28"/>
              </w:rPr>
              <w:t>«Воздушный шарик»</w:t>
            </w:r>
          </w:p>
        </w:tc>
      </w:tr>
      <w:tr w:rsidR="000E4D85" w:rsidTr="000E4D85">
        <w:tc>
          <w:tcPr>
            <w:tcW w:w="3227" w:type="dxa"/>
          </w:tcPr>
          <w:p w:rsidR="000E4D85" w:rsidRDefault="00F242DB"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31BC3CB2" wp14:editId="1D7151E8">
                  <wp:extent cx="1024932" cy="1584316"/>
                  <wp:effectExtent l="0" t="0" r="3810" b="0"/>
                  <wp:docPr id="10" name="Рисунок 10" descr="https://avatars.mds.yandex.net/i?id=e44fb18356208cdb17c8bbd4879452580d6ae331-115112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e44fb18356208cdb17c8bbd4879452580d6ae331-11511205-images-thumbs&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5086" cy="1584553"/>
                          </a:xfrm>
                          <a:prstGeom prst="rect">
                            <a:avLst/>
                          </a:prstGeom>
                          <a:noFill/>
                          <a:ln>
                            <a:noFill/>
                          </a:ln>
                        </pic:spPr>
                      </pic:pic>
                    </a:graphicData>
                  </a:graphic>
                </wp:inline>
              </w:drawing>
            </w:r>
          </w:p>
        </w:tc>
        <w:tc>
          <w:tcPr>
            <w:tcW w:w="6344" w:type="dxa"/>
          </w:tcPr>
          <w:p w:rsidR="00F242DB" w:rsidRDefault="00F242DB" w:rsidP="00F242DB">
            <w:pPr>
              <w:pStyle w:val="c2"/>
              <w:shd w:val="clear" w:color="auto" w:fill="FFFFFF"/>
              <w:spacing w:before="0" w:beforeAutospacing="0" w:after="0" w:afterAutospacing="0"/>
              <w:jc w:val="both"/>
              <w:rPr>
                <w:rStyle w:val="c4"/>
                <w:color w:val="000000"/>
                <w:sz w:val="28"/>
                <w:szCs w:val="28"/>
              </w:rPr>
            </w:pPr>
            <w:r>
              <w:rPr>
                <w:rStyle w:val="c4"/>
                <w:color w:val="000000"/>
                <w:sz w:val="28"/>
                <w:szCs w:val="28"/>
              </w:rPr>
              <w:t>Вариант 1.</w:t>
            </w:r>
          </w:p>
          <w:p w:rsidR="00F242DB" w:rsidRDefault="00F242DB" w:rsidP="00F242DB">
            <w:pPr>
              <w:pStyle w:val="c2"/>
              <w:shd w:val="clear" w:color="auto" w:fill="FFFFFF"/>
              <w:spacing w:before="0" w:beforeAutospacing="0" w:after="0" w:afterAutospacing="0"/>
              <w:jc w:val="both"/>
              <w:rPr>
                <w:rStyle w:val="c4"/>
                <w:color w:val="000000"/>
                <w:sz w:val="28"/>
                <w:szCs w:val="28"/>
              </w:rPr>
            </w:pPr>
            <w:r>
              <w:rPr>
                <w:rStyle w:val="c4"/>
                <w:color w:val="000000"/>
                <w:sz w:val="28"/>
                <w:szCs w:val="28"/>
              </w:rPr>
              <w:t xml:space="preserve">Ребёнок сидит или стоит.  «Надувая шарик» широко разводит руки в стороны и глубоко вдыхает, затем медленно сводит руки, </w:t>
            </w:r>
            <w:proofErr w:type="gramStart"/>
            <w:r>
              <w:rPr>
                <w:rStyle w:val="c4"/>
                <w:color w:val="000000"/>
                <w:sz w:val="28"/>
                <w:szCs w:val="28"/>
              </w:rPr>
              <w:t xml:space="preserve">соединяя ладони перед грудью и выдувает воздух – </w:t>
            </w:r>
            <w:proofErr w:type="spellStart"/>
            <w:r>
              <w:rPr>
                <w:rStyle w:val="c4"/>
                <w:color w:val="000000"/>
                <w:sz w:val="28"/>
                <w:szCs w:val="28"/>
              </w:rPr>
              <w:t>ффф</w:t>
            </w:r>
            <w:proofErr w:type="spellEnd"/>
            <w:proofErr w:type="gramEnd"/>
            <w:r>
              <w:rPr>
                <w:rStyle w:val="c4"/>
                <w:color w:val="000000"/>
                <w:sz w:val="28"/>
                <w:szCs w:val="28"/>
              </w:rPr>
              <w:t>. «Шарик лопнул» - хлопнуть в ладоши, «из шарика выходит воздух» - ребенок произносит: «</w:t>
            </w:r>
            <w:proofErr w:type="spellStart"/>
            <w:r>
              <w:rPr>
                <w:rStyle w:val="c4"/>
                <w:color w:val="000000"/>
                <w:sz w:val="28"/>
                <w:szCs w:val="28"/>
              </w:rPr>
              <w:t>шшш</w:t>
            </w:r>
            <w:proofErr w:type="spellEnd"/>
            <w:r>
              <w:rPr>
                <w:rStyle w:val="c4"/>
                <w:color w:val="000000"/>
                <w:sz w:val="28"/>
                <w:szCs w:val="28"/>
              </w:rPr>
              <w:t>», вытягивая губы хоботком, опуская руки и оседая, как шарик, из которого выпустили воздух.</w:t>
            </w:r>
          </w:p>
          <w:p w:rsidR="00F242DB" w:rsidRDefault="00F242DB" w:rsidP="00F242DB">
            <w:pPr>
              <w:pStyle w:val="c2"/>
              <w:shd w:val="clear" w:color="auto" w:fill="FFFFFF"/>
              <w:spacing w:before="0" w:beforeAutospacing="0" w:after="0" w:afterAutospacing="0"/>
              <w:jc w:val="both"/>
              <w:rPr>
                <w:rStyle w:val="c4"/>
                <w:color w:val="000000"/>
                <w:sz w:val="28"/>
                <w:szCs w:val="28"/>
              </w:rPr>
            </w:pPr>
            <w:r>
              <w:rPr>
                <w:rStyle w:val="c4"/>
                <w:color w:val="000000"/>
                <w:sz w:val="28"/>
                <w:szCs w:val="28"/>
              </w:rPr>
              <w:t>Вариант 2.</w:t>
            </w:r>
          </w:p>
          <w:p w:rsidR="000E4D85" w:rsidRPr="007714DD" w:rsidRDefault="007714DD" w:rsidP="007714DD">
            <w:pPr>
              <w:pStyle w:val="c2"/>
              <w:shd w:val="clear" w:color="auto" w:fill="FFFFFF"/>
              <w:spacing w:before="0" w:beforeAutospacing="0" w:after="0" w:afterAutospacing="0"/>
              <w:jc w:val="both"/>
              <w:rPr>
                <w:color w:val="000000"/>
                <w:sz w:val="28"/>
                <w:szCs w:val="28"/>
              </w:rPr>
            </w:pPr>
            <w:r>
              <w:rPr>
                <w:rStyle w:val="c4"/>
                <w:color w:val="000000"/>
                <w:sz w:val="28"/>
                <w:szCs w:val="28"/>
              </w:rPr>
              <w:t xml:space="preserve">Исходное </w:t>
            </w:r>
            <w:proofErr w:type="gramStart"/>
            <w:r>
              <w:rPr>
                <w:rStyle w:val="c4"/>
                <w:color w:val="000000"/>
                <w:sz w:val="28"/>
                <w:szCs w:val="28"/>
              </w:rPr>
              <w:t>положение</w:t>
            </w:r>
            <w:proofErr w:type="gramEnd"/>
            <w:r>
              <w:rPr>
                <w:rStyle w:val="c4"/>
                <w:color w:val="000000"/>
                <w:sz w:val="28"/>
                <w:szCs w:val="28"/>
              </w:rPr>
              <w:t xml:space="preserve"> лежа на полу. Ребено</w:t>
            </w:r>
            <w:r w:rsidR="00F242DB">
              <w:rPr>
                <w:rStyle w:val="c4"/>
                <w:color w:val="000000"/>
                <w:sz w:val="28"/>
                <w:szCs w:val="28"/>
              </w:rPr>
              <w:t>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w:t>
            </w:r>
          </w:p>
        </w:tc>
      </w:tr>
      <w:tr w:rsidR="000E4D85" w:rsidTr="000E4D85">
        <w:tc>
          <w:tcPr>
            <w:tcW w:w="3227" w:type="dxa"/>
          </w:tcPr>
          <w:p w:rsidR="000E4D85" w:rsidRDefault="00F242DB"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6F4BE59B" wp14:editId="4DB4599A">
                  <wp:extent cx="1627833" cy="1217890"/>
                  <wp:effectExtent l="0" t="0" r="0" b="1905"/>
                  <wp:docPr id="11" name="Рисунок 11" descr="https://avatars.mds.yandex.net/i?id=facc12955658f4ac834af3768f807759a07014a6-903687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facc12955658f4ac834af3768f807759a07014a6-9036873-images-thumbs&amp;n=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9787" cy="1219352"/>
                          </a:xfrm>
                          <a:prstGeom prst="rect">
                            <a:avLst/>
                          </a:prstGeom>
                          <a:noFill/>
                          <a:ln>
                            <a:noFill/>
                          </a:ln>
                        </pic:spPr>
                      </pic:pic>
                    </a:graphicData>
                  </a:graphic>
                </wp:inline>
              </w:drawing>
            </w:r>
          </w:p>
        </w:tc>
        <w:tc>
          <w:tcPr>
            <w:tcW w:w="6344" w:type="dxa"/>
          </w:tcPr>
          <w:p w:rsidR="00F242DB" w:rsidRDefault="00F242DB" w:rsidP="00F242DB">
            <w:pPr>
              <w:pStyle w:val="c3"/>
              <w:shd w:val="clear" w:color="auto" w:fill="FFFFFF"/>
              <w:spacing w:before="0" w:beforeAutospacing="0" w:after="0" w:afterAutospacing="0"/>
              <w:jc w:val="center"/>
              <w:rPr>
                <w:rStyle w:val="c5"/>
                <w:b/>
                <w:bCs/>
                <w:color w:val="000000"/>
                <w:sz w:val="28"/>
                <w:szCs w:val="28"/>
              </w:rPr>
            </w:pPr>
            <w:r>
              <w:rPr>
                <w:rStyle w:val="c5"/>
                <w:b/>
                <w:bCs/>
                <w:color w:val="000000"/>
                <w:sz w:val="28"/>
                <w:szCs w:val="28"/>
              </w:rPr>
              <w:t>«Пушок»</w:t>
            </w:r>
          </w:p>
          <w:p w:rsidR="00F242DB" w:rsidRDefault="00F242DB" w:rsidP="00F242DB">
            <w:pPr>
              <w:pStyle w:val="c3"/>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Лёгкое пёрышко на веревочке. Дети  дуют на него. Необходимо следить за тем, чтобы очень глубокий вдох делался только носом, а выдох - через сложенные трубочкой губы, как можно дольше.</w:t>
            </w:r>
          </w:p>
          <w:p w:rsidR="000E4D85" w:rsidRDefault="000E4D85" w:rsidP="00E62CD8">
            <w:pPr>
              <w:pStyle w:val="c3"/>
              <w:spacing w:before="0" w:beforeAutospacing="0" w:after="0" w:afterAutospacing="0"/>
              <w:jc w:val="center"/>
              <w:rPr>
                <w:rFonts w:ascii="Calibri" w:hAnsi="Calibri"/>
                <w:color w:val="000000"/>
                <w:sz w:val="22"/>
                <w:szCs w:val="22"/>
              </w:rPr>
            </w:pPr>
          </w:p>
        </w:tc>
      </w:tr>
      <w:tr w:rsidR="000E4D85" w:rsidTr="000E4D85">
        <w:tc>
          <w:tcPr>
            <w:tcW w:w="3227" w:type="dxa"/>
          </w:tcPr>
          <w:p w:rsidR="000E4D85" w:rsidRDefault="000E4D85" w:rsidP="00E62CD8">
            <w:pPr>
              <w:pStyle w:val="c3"/>
              <w:spacing w:before="0" w:beforeAutospacing="0" w:after="0" w:afterAutospacing="0"/>
              <w:jc w:val="center"/>
              <w:rPr>
                <w:rFonts w:ascii="Calibri" w:hAnsi="Calibri"/>
                <w:color w:val="000000"/>
                <w:sz w:val="22"/>
                <w:szCs w:val="22"/>
              </w:rPr>
            </w:pPr>
          </w:p>
        </w:tc>
        <w:tc>
          <w:tcPr>
            <w:tcW w:w="6344" w:type="dxa"/>
          </w:tcPr>
          <w:p w:rsidR="000E4D85" w:rsidRDefault="00F242DB"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«Каша кипит»</w:t>
            </w:r>
          </w:p>
        </w:tc>
      </w:tr>
      <w:tr w:rsidR="000E4D85" w:rsidTr="000E4D85">
        <w:tc>
          <w:tcPr>
            <w:tcW w:w="3227" w:type="dxa"/>
          </w:tcPr>
          <w:p w:rsidR="000E4D85" w:rsidRDefault="00F242DB"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0FCADB67" wp14:editId="744FCA05">
                  <wp:extent cx="1678074" cy="1123544"/>
                  <wp:effectExtent l="0" t="0" r="0" b="635"/>
                  <wp:docPr id="12" name="Рисунок 12" descr="Как сварить манную кашу без комочков Дом. Семья. Дети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варить манную кашу без комочков Дом. Семья. Дети Дзе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8034" cy="1123517"/>
                          </a:xfrm>
                          <a:prstGeom prst="rect">
                            <a:avLst/>
                          </a:prstGeom>
                          <a:noFill/>
                          <a:ln>
                            <a:noFill/>
                          </a:ln>
                        </pic:spPr>
                      </pic:pic>
                    </a:graphicData>
                  </a:graphic>
                </wp:inline>
              </w:drawing>
            </w:r>
          </w:p>
        </w:tc>
        <w:tc>
          <w:tcPr>
            <w:tcW w:w="6344" w:type="dxa"/>
          </w:tcPr>
          <w:p w:rsidR="000E4D85" w:rsidRDefault="00F242DB" w:rsidP="00F242DB">
            <w:pPr>
              <w:pStyle w:val="c3"/>
              <w:spacing w:before="0" w:beforeAutospacing="0" w:after="0" w:afterAutospacing="0"/>
              <w:jc w:val="both"/>
              <w:rPr>
                <w:rFonts w:ascii="Calibri" w:hAnsi="Calibri"/>
                <w:color w:val="000000"/>
                <w:sz w:val="22"/>
                <w:szCs w:val="22"/>
              </w:rPr>
            </w:pPr>
            <w:r>
              <w:rPr>
                <w:rStyle w:val="c4"/>
                <w:color w:val="000000"/>
                <w:sz w:val="28"/>
                <w:szCs w:val="28"/>
              </w:rPr>
              <w:t xml:space="preserve">Исходное </w:t>
            </w:r>
            <w:proofErr w:type="gramStart"/>
            <w:r>
              <w:rPr>
                <w:rStyle w:val="c4"/>
                <w:color w:val="000000"/>
                <w:sz w:val="28"/>
                <w:szCs w:val="28"/>
              </w:rPr>
              <w:t>положение</w:t>
            </w:r>
            <w:proofErr w:type="gramEnd"/>
            <w:r>
              <w:rPr>
                <w:rStyle w:val="c4"/>
                <w:color w:val="000000"/>
                <w:sz w:val="28"/>
                <w:szCs w:val="28"/>
              </w:rPr>
              <w:t xml:space="preserve"> сидя, одна рука лежит на животе, другая - на груди. Втягивая живот и набирая воздух в легкие – вдох, опуская грудь (выдыхая воздух) и выпячивая живот – выдох. При выдохе громко произносить звук «ф-ф-ф-ф».</w:t>
            </w:r>
          </w:p>
        </w:tc>
      </w:tr>
      <w:tr w:rsidR="000E4D85" w:rsidTr="000E4D85">
        <w:tc>
          <w:tcPr>
            <w:tcW w:w="3227" w:type="dxa"/>
          </w:tcPr>
          <w:p w:rsidR="000E4D85" w:rsidRDefault="000E4D85" w:rsidP="00E62CD8">
            <w:pPr>
              <w:pStyle w:val="c3"/>
              <w:spacing w:before="0" w:beforeAutospacing="0" w:after="0" w:afterAutospacing="0"/>
              <w:jc w:val="center"/>
              <w:rPr>
                <w:rFonts w:ascii="Calibri" w:hAnsi="Calibri"/>
                <w:color w:val="000000"/>
                <w:sz w:val="22"/>
                <w:szCs w:val="22"/>
              </w:rPr>
            </w:pPr>
          </w:p>
        </w:tc>
        <w:tc>
          <w:tcPr>
            <w:tcW w:w="6344" w:type="dxa"/>
          </w:tcPr>
          <w:p w:rsidR="000E4D85" w:rsidRDefault="007714DD"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«Регулировщик»</w:t>
            </w:r>
          </w:p>
        </w:tc>
      </w:tr>
      <w:tr w:rsidR="000E4D85" w:rsidTr="000E4D85">
        <w:tc>
          <w:tcPr>
            <w:tcW w:w="3227" w:type="dxa"/>
          </w:tcPr>
          <w:p w:rsidR="000E4D85" w:rsidRDefault="007714DD"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0596F16F" wp14:editId="0AB8E85A">
                  <wp:extent cx="582804" cy="986139"/>
                  <wp:effectExtent l="0" t="0" r="8255" b="508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887" cy="991356"/>
                          </a:xfrm>
                          <a:prstGeom prst="rect">
                            <a:avLst/>
                          </a:prstGeom>
                          <a:noFill/>
                          <a:ln>
                            <a:noFill/>
                          </a:ln>
                        </pic:spPr>
                      </pic:pic>
                    </a:graphicData>
                  </a:graphic>
                </wp:inline>
              </w:drawing>
            </w:r>
          </w:p>
        </w:tc>
        <w:tc>
          <w:tcPr>
            <w:tcW w:w="6344" w:type="dxa"/>
          </w:tcPr>
          <w:p w:rsidR="000E4D85" w:rsidRDefault="007714DD" w:rsidP="007714DD">
            <w:pPr>
              <w:pStyle w:val="c3"/>
              <w:spacing w:before="0" w:beforeAutospacing="0" w:after="0" w:afterAutospacing="0"/>
              <w:jc w:val="both"/>
              <w:rPr>
                <w:rFonts w:ascii="Calibri" w:hAnsi="Calibri"/>
                <w:color w:val="000000"/>
                <w:sz w:val="22"/>
                <w:szCs w:val="22"/>
              </w:rPr>
            </w:pPr>
            <w:r>
              <w:rPr>
                <w:rStyle w:val="c4"/>
                <w:color w:val="000000"/>
                <w:sz w:val="28"/>
                <w:szCs w:val="28"/>
              </w:rPr>
              <w:t>Исходное положение - 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w:t>
            </w:r>
          </w:p>
        </w:tc>
      </w:tr>
      <w:tr w:rsidR="000E4D85" w:rsidTr="000E4D85">
        <w:tc>
          <w:tcPr>
            <w:tcW w:w="3227" w:type="dxa"/>
          </w:tcPr>
          <w:p w:rsidR="000E4D85" w:rsidRDefault="000E4D85" w:rsidP="00E62CD8">
            <w:pPr>
              <w:pStyle w:val="c3"/>
              <w:spacing w:before="0" w:beforeAutospacing="0" w:after="0" w:afterAutospacing="0"/>
              <w:jc w:val="center"/>
              <w:rPr>
                <w:rFonts w:ascii="Calibri" w:hAnsi="Calibri"/>
                <w:color w:val="000000"/>
                <w:sz w:val="22"/>
                <w:szCs w:val="22"/>
              </w:rPr>
            </w:pPr>
          </w:p>
        </w:tc>
        <w:tc>
          <w:tcPr>
            <w:tcW w:w="6344" w:type="dxa"/>
          </w:tcPr>
          <w:p w:rsidR="000E4D85" w:rsidRDefault="007714DD"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«Ножницы»</w:t>
            </w:r>
          </w:p>
        </w:tc>
      </w:tr>
      <w:tr w:rsidR="000E4D85" w:rsidTr="000E4D85">
        <w:tc>
          <w:tcPr>
            <w:tcW w:w="3227" w:type="dxa"/>
          </w:tcPr>
          <w:p w:rsidR="000E4D85" w:rsidRDefault="007714DD" w:rsidP="00E62CD8">
            <w:pPr>
              <w:pStyle w:val="c3"/>
              <w:spacing w:before="0" w:beforeAutospacing="0" w:after="0" w:afterAutospacing="0"/>
              <w:jc w:val="center"/>
              <w:rPr>
                <w:rFonts w:ascii="Calibri" w:hAnsi="Calibri"/>
                <w:color w:val="000000"/>
                <w:sz w:val="22"/>
                <w:szCs w:val="22"/>
              </w:rPr>
            </w:pPr>
            <w:r>
              <w:rPr>
                <w:noProof/>
              </w:rPr>
              <w:lastRenderedPageBreak/>
              <w:drawing>
                <wp:inline distT="0" distB="0" distL="0" distR="0" wp14:anchorId="3E6648A9" wp14:editId="74FE62A5">
                  <wp:extent cx="1617784" cy="1617784"/>
                  <wp:effectExtent l="0" t="0" r="1905" b="1905"/>
                  <wp:docPr id="14" name="Рисунок 14" descr="https://avatars.mds.yandex.net/i?id=fca15e81bf380dbf71d8ab0c62780da286e75bf9-1230530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fca15e81bf380dbf71d8ab0c62780da286e75bf9-12305303-images-thumbs&amp;n=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7877" cy="1617877"/>
                          </a:xfrm>
                          <a:prstGeom prst="rect">
                            <a:avLst/>
                          </a:prstGeom>
                          <a:noFill/>
                          <a:ln>
                            <a:noFill/>
                          </a:ln>
                        </pic:spPr>
                      </pic:pic>
                    </a:graphicData>
                  </a:graphic>
                </wp:inline>
              </w:drawing>
            </w:r>
          </w:p>
        </w:tc>
        <w:tc>
          <w:tcPr>
            <w:tcW w:w="6344" w:type="dxa"/>
          </w:tcPr>
          <w:p w:rsidR="000E4D85" w:rsidRDefault="007714DD" w:rsidP="007714DD">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Исходное положение - встать прямо, руки вытянуты вперед или в стороны на уровне плеч, ладони смотрят вниз. С вдохом левая рука поднимается вверх, правая опускается вниз. С выдохом – левая рука вниз, правая вверх. После освоения ребенком этого упражнения можно его изменить: двигаются не руки от плеча, а только кисти рук.</w:t>
            </w:r>
          </w:p>
        </w:tc>
      </w:tr>
      <w:tr w:rsidR="000E4D85" w:rsidTr="000E4D85">
        <w:tc>
          <w:tcPr>
            <w:tcW w:w="3227" w:type="dxa"/>
          </w:tcPr>
          <w:p w:rsidR="000E4D85" w:rsidRDefault="000E4D85" w:rsidP="00E62CD8">
            <w:pPr>
              <w:pStyle w:val="c3"/>
              <w:spacing w:before="0" w:beforeAutospacing="0" w:after="0" w:afterAutospacing="0"/>
              <w:jc w:val="center"/>
              <w:rPr>
                <w:rFonts w:ascii="Calibri" w:hAnsi="Calibri"/>
                <w:color w:val="000000"/>
                <w:sz w:val="22"/>
                <w:szCs w:val="22"/>
              </w:rPr>
            </w:pPr>
          </w:p>
        </w:tc>
        <w:tc>
          <w:tcPr>
            <w:tcW w:w="6344" w:type="dxa"/>
          </w:tcPr>
          <w:p w:rsidR="000E4D85" w:rsidRDefault="007714DD" w:rsidP="00E62CD8">
            <w:pPr>
              <w:pStyle w:val="c3"/>
              <w:spacing w:before="0" w:beforeAutospacing="0" w:after="0" w:afterAutospacing="0"/>
              <w:jc w:val="center"/>
              <w:rPr>
                <w:rFonts w:ascii="Calibri" w:hAnsi="Calibri"/>
                <w:color w:val="000000"/>
                <w:sz w:val="22"/>
                <w:szCs w:val="22"/>
              </w:rPr>
            </w:pPr>
            <w:r>
              <w:rPr>
                <w:rStyle w:val="c5"/>
                <w:b/>
                <w:bCs/>
                <w:color w:val="000000"/>
                <w:sz w:val="28"/>
                <w:szCs w:val="28"/>
              </w:rPr>
              <w:t>«Паровозик»</w:t>
            </w:r>
          </w:p>
        </w:tc>
      </w:tr>
      <w:tr w:rsidR="000E4D85" w:rsidTr="000E4D85">
        <w:tc>
          <w:tcPr>
            <w:tcW w:w="3227" w:type="dxa"/>
          </w:tcPr>
          <w:p w:rsidR="000E4D85" w:rsidRDefault="009A38D3" w:rsidP="00E62CD8">
            <w:pPr>
              <w:pStyle w:val="c3"/>
              <w:spacing w:before="0" w:beforeAutospacing="0" w:after="0" w:afterAutospacing="0"/>
              <w:jc w:val="center"/>
              <w:rPr>
                <w:rFonts w:ascii="Calibri" w:hAnsi="Calibri"/>
                <w:color w:val="000000"/>
                <w:sz w:val="22"/>
                <w:szCs w:val="22"/>
              </w:rPr>
            </w:pPr>
            <w:r>
              <w:rPr>
                <w:noProof/>
              </w:rPr>
              <w:drawing>
                <wp:inline distT="0" distB="0" distL="0" distR="0" wp14:anchorId="6D7C9B35" wp14:editId="605B410E">
                  <wp:extent cx="1065125" cy="1065125"/>
                  <wp:effectExtent l="0" t="0" r="1905" b="1905"/>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5123" cy="1065123"/>
                          </a:xfrm>
                          <a:prstGeom prst="rect">
                            <a:avLst/>
                          </a:prstGeom>
                          <a:noFill/>
                          <a:ln>
                            <a:noFill/>
                          </a:ln>
                        </pic:spPr>
                      </pic:pic>
                    </a:graphicData>
                  </a:graphic>
                </wp:inline>
              </w:drawing>
            </w:r>
          </w:p>
        </w:tc>
        <w:tc>
          <w:tcPr>
            <w:tcW w:w="6344" w:type="dxa"/>
          </w:tcPr>
          <w:p w:rsidR="000E4D85" w:rsidRDefault="007714DD" w:rsidP="007714DD">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Ходьба, делая попеременные движения руками и приговаривая: «</w:t>
            </w:r>
            <w:proofErr w:type="spellStart"/>
            <w:r>
              <w:rPr>
                <w:rStyle w:val="c4"/>
                <w:color w:val="000000"/>
                <w:sz w:val="28"/>
                <w:szCs w:val="28"/>
              </w:rPr>
              <w:t>чух-чух-чух</w:t>
            </w:r>
            <w:proofErr w:type="spellEnd"/>
            <w:r>
              <w:rPr>
                <w:rStyle w:val="c4"/>
                <w:color w:val="000000"/>
                <w:sz w:val="28"/>
                <w:szCs w:val="28"/>
              </w:rPr>
              <w:t>». Через определенные промежутки времени можно останавливаться и говорить «ту-</w:t>
            </w:r>
            <w:proofErr w:type="spellStart"/>
            <w:r>
              <w:rPr>
                <w:rStyle w:val="c4"/>
                <w:color w:val="000000"/>
                <w:sz w:val="28"/>
                <w:szCs w:val="28"/>
              </w:rPr>
              <w:t>тууу</w:t>
            </w:r>
            <w:proofErr w:type="spellEnd"/>
            <w:r>
              <w:rPr>
                <w:rStyle w:val="c4"/>
                <w:color w:val="000000"/>
                <w:sz w:val="28"/>
                <w:szCs w:val="28"/>
              </w:rPr>
              <w:t>». Продолжительность – до 30 секунд.</w:t>
            </w:r>
          </w:p>
        </w:tc>
      </w:tr>
      <w:tr w:rsidR="009A38D3" w:rsidTr="000E4D85">
        <w:tc>
          <w:tcPr>
            <w:tcW w:w="3227" w:type="dxa"/>
          </w:tcPr>
          <w:p w:rsidR="009A38D3" w:rsidRDefault="009A38D3" w:rsidP="00E62CD8">
            <w:pPr>
              <w:pStyle w:val="c3"/>
              <w:spacing w:before="0" w:beforeAutospacing="0" w:after="0" w:afterAutospacing="0"/>
              <w:jc w:val="center"/>
              <w:rPr>
                <w:noProof/>
              </w:rPr>
            </w:pPr>
          </w:p>
        </w:tc>
        <w:tc>
          <w:tcPr>
            <w:tcW w:w="6344" w:type="dxa"/>
          </w:tcPr>
          <w:p w:rsidR="009A38D3" w:rsidRDefault="009A38D3" w:rsidP="009A38D3">
            <w:pPr>
              <w:pStyle w:val="c2"/>
              <w:shd w:val="clear" w:color="auto" w:fill="FFFFFF"/>
              <w:spacing w:before="0" w:beforeAutospacing="0" w:after="0" w:afterAutospacing="0"/>
              <w:jc w:val="center"/>
              <w:rPr>
                <w:rStyle w:val="c4"/>
                <w:color w:val="000000"/>
                <w:sz w:val="28"/>
                <w:szCs w:val="28"/>
              </w:rPr>
            </w:pPr>
            <w:r>
              <w:rPr>
                <w:rStyle w:val="c5"/>
                <w:b/>
                <w:bCs/>
                <w:color w:val="000000"/>
                <w:sz w:val="28"/>
                <w:szCs w:val="28"/>
              </w:rPr>
              <w:t>«Вырасти большой»</w:t>
            </w:r>
          </w:p>
        </w:tc>
      </w:tr>
      <w:tr w:rsidR="009A38D3" w:rsidTr="000E4D85">
        <w:tc>
          <w:tcPr>
            <w:tcW w:w="3227" w:type="dxa"/>
          </w:tcPr>
          <w:p w:rsidR="009A38D3" w:rsidRDefault="009A38D3" w:rsidP="00E62CD8">
            <w:pPr>
              <w:pStyle w:val="c3"/>
              <w:spacing w:before="0" w:beforeAutospacing="0" w:after="0" w:afterAutospacing="0"/>
              <w:jc w:val="center"/>
              <w:rPr>
                <w:noProof/>
              </w:rPr>
            </w:pPr>
            <w:r>
              <w:rPr>
                <w:noProof/>
              </w:rPr>
              <w:drawing>
                <wp:inline distT="0" distB="0" distL="0" distR="0" wp14:anchorId="3565996A" wp14:editId="15BB4B35">
                  <wp:extent cx="974690" cy="9746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5120" cy="975120"/>
                          </a:xfrm>
                          <a:prstGeom prst="rect">
                            <a:avLst/>
                          </a:prstGeom>
                          <a:noFill/>
                        </pic:spPr>
                      </pic:pic>
                    </a:graphicData>
                  </a:graphic>
                </wp:inline>
              </w:drawing>
            </w:r>
            <w:r>
              <w:rPr>
                <w:noProof/>
              </w:rPr>
              <mc:AlternateContent>
                <mc:Choice Requires="wps">
                  <w:drawing>
                    <wp:inline distT="0" distB="0" distL="0" distR="0" wp14:anchorId="4D40DF9C" wp14:editId="4CCF35B8">
                      <wp:extent cx="301625" cy="301625"/>
                      <wp:effectExtent l="0" t="0" r="0" b="0"/>
                      <wp:docPr id="8" name="AutoShape 9"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Picture backgroun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2&#10;PsGBwgIAANIFAAAOAAAAAAAAAAAAAAAAAC4CAABkcnMvZTJvRG9jLnhtbFBLAQItABQABgAIAAAA&#10;IQBoNpdo2gAAAAMBAAAPAAAAAAAAAAAAAAAAABwFAABkcnMvZG93bnJldi54bWxQSwUGAAAAAAQA&#10;BADzAAAAIwYAAAAA&#10;" filled="f" stroked="f">
                      <o:lock v:ext="edit" aspectratio="t"/>
                      <w10:anchorlock/>
                    </v:rect>
                  </w:pict>
                </mc:Fallback>
              </mc:AlternateContent>
            </w:r>
          </w:p>
        </w:tc>
        <w:tc>
          <w:tcPr>
            <w:tcW w:w="6344" w:type="dxa"/>
          </w:tcPr>
          <w:p w:rsidR="009A38D3" w:rsidRDefault="009A38D3" w:rsidP="009A38D3">
            <w:pPr>
              <w:pStyle w:val="c2"/>
              <w:shd w:val="clear" w:color="auto" w:fill="FFFFFF"/>
              <w:spacing w:before="0" w:beforeAutospacing="0" w:after="0" w:afterAutospacing="0"/>
              <w:jc w:val="both"/>
              <w:rPr>
                <w:rStyle w:val="c4"/>
                <w:color w:val="000000"/>
                <w:sz w:val="28"/>
                <w:szCs w:val="28"/>
              </w:rPr>
            </w:pPr>
            <w:r>
              <w:rPr>
                <w:rStyle w:val="c4"/>
                <w:color w:val="000000"/>
                <w:sz w:val="28"/>
                <w:szCs w:val="28"/>
              </w:rPr>
              <w:t>Исходное положение: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w:t>
            </w:r>
          </w:p>
        </w:tc>
      </w:tr>
      <w:tr w:rsidR="009A38D3" w:rsidTr="000E4D85">
        <w:tc>
          <w:tcPr>
            <w:tcW w:w="3227" w:type="dxa"/>
          </w:tcPr>
          <w:p w:rsidR="009A38D3" w:rsidRDefault="009A38D3" w:rsidP="00E62CD8">
            <w:pPr>
              <w:pStyle w:val="c3"/>
              <w:spacing w:before="0" w:beforeAutospacing="0" w:after="0" w:afterAutospacing="0"/>
              <w:jc w:val="center"/>
              <w:rPr>
                <w:noProof/>
              </w:rPr>
            </w:pPr>
          </w:p>
        </w:tc>
        <w:tc>
          <w:tcPr>
            <w:tcW w:w="6344" w:type="dxa"/>
          </w:tcPr>
          <w:p w:rsidR="009A38D3" w:rsidRDefault="009A38D3" w:rsidP="009A38D3">
            <w:pPr>
              <w:pStyle w:val="c2"/>
              <w:shd w:val="clear" w:color="auto" w:fill="FFFFFF"/>
              <w:spacing w:before="0" w:beforeAutospacing="0" w:after="0" w:afterAutospacing="0"/>
              <w:jc w:val="center"/>
              <w:rPr>
                <w:rStyle w:val="c4"/>
                <w:color w:val="000000"/>
                <w:sz w:val="28"/>
                <w:szCs w:val="28"/>
              </w:rPr>
            </w:pPr>
            <w:r>
              <w:rPr>
                <w:rStyle w:val="c5"/>
                <w:b/>
                <w:bCs/>
                <w:color w:val="000000"/>
                <w:sz w:val="28"/>
                <w:szCs w:val="28"/>
              </w:rPr>
              <w:t>«</w:t>
            </w:r>
            <w:proofErr w:type="spellStart"/>
            <w:r>
              <w:rPr>
                <w:rStyle w:val="c5"/>
                <w:b/>
                <w:bCs/>
                <w:color w:val="000000"/>
                <w:sz w:val="28"/>
                <w:szCs w:val="28"/>
              </w:rPr>
              <w:t>Бегемотик</w:t>
            </w:r>
            <w:proofErr w:type="spellEnd"/>
            <w:r>
              <w:rPr>
                <w:rStyle w:val="c5"/>
                <w:b/>
                <w:bCs/>
                <w:color w:val="000000"/>
                <w:sz w:val="28"/>
                <w:szCs w:val="28"/>
              </w:rPr>
              <w:t>»</w:t>
            </w:r>
          </w:p>
        </w:tc>
      </w:tr>
      <w:tr w:rsidR="009A38D3" w:rsidTr="000E4D85">
        <w:tc>
          <w:tcPr>
            <w:tcW w:w="3227" w:type="dxa"/>
          </w:tcPr>
          <w:p w:rsidR="009A38D3" w:rsidRDefault="009A38D3" w:rsidP="00E62CD8">
            <w:pPr>
              <w:pStyle w:val="c3"/>
              <w:spacing w:before="0" w:beforeAutospacing="0" w:after="0" w:afterAutospacing="0"/>
              <w:jc w:val="center"/>
              <w:rPr>
                <w:noProof/>
              </w:rPr>
            </w:pPr>
            <w:r>
              <w:rPr>
                <w:noProof/>
              </w:rPr>
              <w:drawing>
                <wp:inline distT="0" distB="0" distL="0" distR="0" wp14:anchorId="52F2B614" wp14:editId="443FF708">
                  <wp:extent cx="1266190" cy="1527175"/>
                  <wp:effectExtent l="0" t="0" r="0" b="0"/>
                  <wp:docPr id="19" name="Рисунок 19" descr="Розовый бегемот. Стоковая иллюстрация № 2512792, иллюстратор Рада Коваленко /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зовый бегемот. Стоковая иллюстрация № 2512792, иллюстратор Рада Коваленко / Фотобанк Лор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190" cy="1527175"/>
                          </a:xfrm>
                          <a:prstGeom prst="rect">
                            <a:avLst/>
                          </a:prstGeom>
                          <a:noFill/>
                          <a:ln>
                            <a:noFill/>
                          </a:ln>
                        </pic:spPr>
                      </pic:pic>
                    </a:graphicData>
                  </a:graphic>
                </wp:inline>
              </w:drawing>
            </w:r>
          </w:p>
        </w:tc>
        <w:tc>
          <w:tcPr>
            <w:tcW w:w="6344" w:type="dxa"/>
          </w:tcPr>
          <w:p w:rsidR="009A38D3" w:rsidRDefault="009A38D3" w:rsidP="009A38D3">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Исходное </w:t>
            </w:r>
            <w:proofErr w:type="gramStart"/>
            <w:r>
              <w:rPr>
                <w:rStyle w:val="c4"/>
                <w:color w:val="000000"/>
                <w:sz w:val="28"/>
                <w:szCs w:val="28"/>
              </w:rPr>
              <w:t>положение</w:t>
            </w:r>
            <w:proofErr w:type="gramEnd"/>
            <w:r>
              <w:rPr>
                <w:rStyle w:val="c4"/>
                <w:color w:val="000000"/>
                <w:sz w:val="28"/>
                <w:szCs w:val="28"/>
              </w:rPr>
              <w:t xml:space="preserve"> лежа или сидя. Ребенок кладет ладонь на область диафрагмы и глубоко дышит. Вдох и выдох </w:t>
            </w:r>
            <w:proofErr w:type="gramStart"/>
            <w:r>
              <w:rPr>
                <w:rStyle w:val="c4"/>
                <w:color w:val="000000"/>
                <w:sz w:val="28"/>
                <w:szCs w:val="28"/>
              </w:rPr>
              <w:t>производится через нос</w:t>
            </w:r>
            <w:r>
              <w:rPr>
                <w:color w:val="000000"/>
                <w:sz w:val="28"/>
                <w:szCs w:val="28"/>
              </w:rPr>
              <w:br/>
            </w:r>
            <w:r>
              <w:rPr>
                <w:rStyle w:val="c4"/>
                <w:color w:val="000000"/>
                <w:sz w:val="28"/>
                <w:szCs w:val="28"/>
              </w:rPr>
              <w:t>Упражнение может</w:t>
            </w:r>
            <w:proofErr w:type="gramEnd"/>
            <w:r>
              <w:rPr>
                <w:rStyle w:val="c4"/>
                <w:color w:val="000000"/>
                <w:sz w:val="28"/>
                <w:szCs w:val="28"/>
              </w:rPr>
              <w:t xml:space="preserve"> выполняться в положении сидя и сопровождаться рифмовкой:</w:t>
            </w:r>
          </w:p>
          <w:p w:rsidR="009A38D3" w:rsidRDefault="009A38D3" w:rsidP="009A38D3">
            <w:pPr>
              <w:pStyle w:val="c2"/>
              <w:shd w:val="clear" w:color="auto" w:fill="FFFFFF"/>
              <w:spacing w:before="0" w:beforeAutospacing="0" w:after="0" w:afterAutospacing="0"/>
              <w:jc w:val="both"/>
              <w:rPr>
                <w:rFonts w:ascii="Calibri" w:hAnsi="Calibri"/>
                <w:color w:val="000000"/>
                <w:sz w:val="22"/>
                <w:szCs w:val="22"/>
              </w:rPr>
            </w:pPr>
            <w:r>
              <w:rPr>
                <w:rStyle w:val="c7"/>
                <w:i/>
                <w:iCs/>
                <w:color w:val="000000"/>
                <w:sz w:val="28"/>
                <w:szCs w:val="28"/>
              </w:rPr>
              <w:t xml:space="preserve">Сели </w:t>
            </w:r>
            <w:proofErr w:type="spellStart"/>
            <w:r>
              <w:rPr>
                <w:rStyle w:val="c7"/>
                <w:i/>
                <w:iCs/>
                <w:color w:val="000000"/>
                <w:sz w:val="28"/>
                <w:szCs w:val="28"/>
              </w:rPr>
              <w:t>бегемотики</w:t>
            </w:r>
            <w:proofErr w:type="spellEnd"/>
            <w:r>
              <w:rPr>
                <w:rStyle w:val="c7"/>
                <w:i/>
                <w:iCs/>
                <w:color w:val="000000"/>
                <w:sz w:val="28"/>
                <w:szCs w:val="28"/>
              </w:rPr>
              <w:t>, потрогали животики.</w:t>
            </w:r>
          </w:p>
          <w:p w:rsidR="009A38D3" w:rsidRDefault="009A38D3" w:rsidP="009A38D3">
            <w:pPr>
              <w:pStyle w:val="c2"/>
              <w:shd w:val="clear" w:color="auto" w:fill="FFFFFF"/>
              <w:spacing w:before="0" w:beforeAutospacing="0" w:after="0" w:afterAutospacing="0"/>
              <w:jc w:val="both"/>
              <w:rPr>
                <w:rFonts w:ascii="Calibri" w:hAnsi="Calibri"/>
                <w:color w:val="000000"/>
                <w:sz w:val="22"/>
                <w:szCs w:val="22"/>
              </w:rPr>
            </w:pPr>
            <w:r>
              <w:rPr>
                <w:rStyle w:val="c7"/>
                <w:i/>
                <w:iCs/>
                <w:color w:val="000000"/>
                <w:sz w:val="28"/>
                <w:szCs w:val="28"/>
              </w:rPr>
              <w:t>То животик поднимается</w:t>
            </w:r>
            <w:r>
              <w:rPr>
                <w:rStyle w:val="c4"/>
                <w:color w:val="000000"/>
                <w:sz w:val="28"/>
                <w:szCs w:val="28"/>
              </w:rPr>
              <w:t> (вдох),</w:t>
            </w:r>
          </w:p>
          <w:p w:rsidR="009A38D3" w:rsidRPr="009A38D3" w:rsidRDefault="009A38D3" w:rsidP="009A38D3">
            <w:pPr>
              <w:pStyle w:val="c2"/>
              <w:shd w:val="clear" w:color="auto" w:fill="FFFFFF"/>
              <w:spacing w:before="0" w:beforeAutospacing="0" w:after="0" w:afterAutospacing="0"/>
              <w:jc w:val="both"/>
              <w:rPr>
                <w:rStyle w:val="c4"/>
                <w:rFonts w:ascii="Calibri" w:hAnsi="Calibri"/>
                <w:color w:val="000000"/>
                <w:sz w:val="22"/>
                <w:szCs w:val="22"/>
              </w:rPr>
            </w:pPr>
            <w:r>
              <w:rPr>
                <w:rStyle w:val="c7"/>
                <w:i/>
                <w:iCs/>
                <w:color w:val="000000"/>
                <w:sz w:val="28"/>
                <w:szCs w:val="28"/>
              </w:rPr>
              <w:t>То животик опускается</w:t>
            </w:r>
            <w:r>
              <w:rPr>
                <w:rStyle w:val="c4"/>
                <w:color w:val="000000"/>
                <w:sz w:val="28"/>
                <w:szCs w:val="28"/>
              </w:rPr>
              <w:t> (выдох).</w:t>
            </w:r>
          </w:p>
        </w:tc>
      </w:tr>
      <w:tr w:rsidR="009A38D3" w:rsidTr="000E4D85">
        <w:tc>
          <w:tcPr>
            <w:tcW w:w="3227" w:type="dxa"/>
          </w:tcPr>
          <w:p w:rsidR="009A38D3" w:rsidRDefault="009A38D3" w:rsidP="00E62CD8">
            <w:pPr>
              <w:pStyle w:val="c3"/>
              <w:spacing w:before="0" w:beforeAutospacing="0" w:after="0" w:afterAutospacing="0"/>
              <w:jc w:val="center"/>
              <w:rPr>
                <w:noProof/>
              </w:rPr>
            </w:pPr>
          </w:p>
        </w:tc>
        <w:tc>
          <w:tcPr>
            <w:tcW w:w="6344" w:type="dxa"/>
          </w:tcPr>
          <w:p w:rsidR="009A38D3" w:rsidRDefault="009A38D3" w:rsidP="009A38D3">
            <w:pPr>
              <w:pStyle w:val="c2"/>
              <w:shd w:val="clear" w:color="auto" w:fill="FFFFFF"/>
              <w:spacing w:before="0" w:beforeAutospacing="0" w:after="0" w:afterAutospacing="0"/>
              <w:jc w:val="center"/>
              <w:rPr>
                <w:rStyle w:val="c4"/>
                <w:color w:val="000000"/>
                <w:sz w:val="28"/>
                <w:szCs w:val="28"/>
              </w:rPr>
            </w:pPr>
            <w:r>
              <w:rPr>
                <w:rStyle w:val="c5"/>
                <w:b/>
                <w:bCs/>
                <w:color w:val="000000"/>
                <w:sz w:val="28"/>
                <w:szCs w:val="28"/>
              </w:rPr>
              <w:t>Хомячок»</w:t>
            </w:r>
          </w:p>
        </w:tc>
      </w:tr>
      <w:tr w:rsidR="009A38D3" w:rsidTr="000E4D85">
        <w:tc>
          <w:tcPr>
            <w:tcW w:w="3227" w:type="dxa"/>
          </w:tcPr>
          <w:p w:rsidR="009A38D3" w:rsidRDefault="009A38D3" w:rsidP="00E62CD8">
            <w:pPr>
              <w:pStyle w:val="c3"/>
              <w:spacing w:before="0" w:beforeAutospacing="0" w:after="0" w:afterAutospacing="0"/>
              <w:jc w:val="center"/>
              <w:rPr>
                <w:noProof/>
              </w:rPr>
            </w:pPr>
            <w:r>
              <w:rPr>
                <w:noProof/>
              </w:rPr>
              <w:drawing>
                <wp:inline distT="0" distB="0" distL="0" distR="0" wp14:anchorId="45E11AB3" wp14:editId="67CA0E9B">
                  <wp:extent cx="894304" cy="894304"/>
                  <wp:effectExtent l="0" t="0" r="1270" b="1270"/>
                  <wp:docPr id="20"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3360" cy="903360"/>
                          </a:xfrm>
                          <a:prstGeom prst="rect">
                            <a:avLst/>
                          </a:prstGeom>
                          <a:noFill/>
                          <a:ln>
                            <a:noFill/>
                          </a:ln>
                        </pic:spPr>
                      </pic:pic>
                    </a:graphicData>
                  </a:graphic>
                </wp:inline>
              </w:drawing>
            </w:r>
          </w:p>
        </w:tc>
        <w:tc>
          <w:tcPr>
            <w:tcW w:w="6344" w:type="dxa"/>
          </w:tcPr>
          <w:p w:rsidR="009A38D3" w:rsidRPr="00330D27" w:rsidRDefault="00330D27" w:rsidP="00330D27">
            <w:pPr>
              <w:pStyle w:val="c2"/>
              <w:shd w:val="clear" w:color="auto" w:fill="FFFFFF"/>
              <w:spacing w:before="0" w:beforeAutospacing="0" w:after="0" w:afterAutospacing="0"/>
              <w:jc w:val="both"/>
              <w:rPr>
                <w:rStyle w:val="c4"/>
                <w:color w:val="000000"/>
                <w:sz w:val="28"/>
                <w:szCs w:val="28"/>
              </w:rPr>
            </w:pPr>
            <w:r w:rsidRPr="00330D27">
              <w:rPr>
                <w:color w:val="242424"/>
                <w:sz w:val="28"/>
                <w:szCs w:val="28"/>
              </w:rPr>
              <w:t>В этом упражнении ребёнок, вдыхая, изо всех сил надувает щёки. Затем выполняется задержка вдоха, во время которой щёки остаются напряженными. Во время этой задержки можно выполнить несколько шагов (хомяк тащит припасы, спрятанные за щеками, в свою нору). Резкий выдох происходит за счёт удара ладошками по щекам. После этого следует сделать несколько частых вдохов — хомяк обнюхивает окружающее пространство. И затем вновь отправляется за припасами — вдох с надуванием щёк, задержка, резкий выдох за счёт хлопка по щекам, несколько частых вдохов.</w:t>
            </w:r>
          </w:p>
        </w:tc>
      </w:tr>
      <w:tr w:rsidR="009A38D3" w:rsidTr="000E4D85">
        <w:tc>
          <w:tcPr>
            <w:tcW w:w="3227" w:type="dxa"/>
          </w:tcPr>
          <w:p w:rsidR="009A38D3" w:rsidRDefault="009A38D3" w:rsidP="00E62CD8">
            <w:pPr>
              <w:pStyle w:val="c3"/>
              <w:spacing w:before="0" w:beforeAutospacing="0" w:after="0" w:afterAutospacing="0"/>
              <w:jc w:val="center"/>
              <w:rPr>
                <w:noProof/>
              </w:rPr>
            </w:pPr>
          </w:p>
        </w:tc>
        <w:tc>
          <w:tcPr>
            <w:tcW w:w="6344" w:type="dxa"/>
          </w:tcPr>
          <w:p w:rsidR="009A38D3" w:rsidRDefault="00330D27" w:rsidP="00330D27">
            <w:pPr>
              <w:pStyle w:val="c2"/>
              <w:shd w:val="clear" w:color="auto" w:fill="FFFFFF"/>
              <w:spacing w:before="0" w:beforeAutospacing="0" w:after="0" w:afterAutospacing="0"/>
              <w:jc w:val="center"/>
              <w:rPr>
                <w:rStyle w:val="c4"/>
                <w:color w:val="000000"/>
                <w:sz w:val="28"/>
                <w:szCs w:val="28"/>
              </w:rPr>
            </w:pPr>
            <w:r>
              <w:rPr>
                <w:rStyle w:val="c5"/>
                <w:b/>
                <w:bCs/>
                <w:color w:val="000000"/>
                <w:sz w:val="28"/>
                <w:szCs w:val="28"/>
              </w:rPr>
              <w:t>«Лягушонок»</w:t>
            </w:r>
          </w:p>
        </w:tc>
      </w:tr>
      <w:tr w:rsidR="009A38D3" w:rsidTr="000E4D85">
        <w:tc>
          <w:tcPr>
            <w:tcW w:w="3227" w:type="dxa"/>
          </w:tcPr>
          <w:p w:rsidR="009A38D3" w:rsidRDefault="00330D27" w:rsidP="00E62CD8">
            <w:pPr>
              <w:pStyle w:val="c3"/>
              <w:spacing w:before="0" w:beforeAutospacing="0" w:after="0" w:afterAutospacing="0"/>
              <w:jc w:val="center"/>
              <w:rPr>
                <w:noProof/>
              </w:rPr>
            </w:pPr>
            <w:r>
              <w:rPr>
                <w:noProof/>
              </w:rPr>
              <w:lastRenderedPageBreak/>
              <w:drawing>
                <wp:inline distT="0" distB="0" distL="0" distR="0" wp14:anchorId="1D0DF382" wp14:editId="3B438B48">
                  <wp:extent cx="894303" cy="822530"/>
                  <wp:effectExtent l="0" t="0" r="1270" b="0"/>
                  <wp:docPr id="21" name="Рисунок 2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6229" cy="824301"/>
                          </a:xfrm>
                          <a:prstGeom prst="rect">
                            <a:avLst/>
                          </a:prstGeom>
                          <a:noFill/>
                          <a:ln>
                            <a:noFill/>
                          </a:ln>
                        </pic:spPr>
                      </pic:pic>
                    </a:graphicData>
                  </a:graphic>
                </wp:inline>
              </w:drawing>
            </w:r>
          </w:p>
        </w:tc>
        <w:tc>
          <w:tcPr>
            <w:tcW w:w="6344" w:type="dxa"/>
          </w:tcPr>
          <w:p w:rsidR="009A38D3" w:rsidRDefault="00330D27" w:rsidP="00330D27">
            <w:pPr>
              <w:pStyle w:val="c2"/>
              <w:shd w:val="clear" w:color="auto" w:fill="FFFFFF"/>
              <w:spacing w:before="0" w:beforeAutospacing="0" w:after="0" w:afterAutospacing="0"/>
              <w:jc w:val="both"/>
              <w:rPr>
                <w:rStyle w:val="c4"/>
                <w:color w:val="000000"/>
                <w:sz w:val="28"/>
                <w:szCs w:val="28"/>
              </w:rPr>
            </w:pPr>
            <w:r>
              <w:rPr>
                <w:rStyle w:val="c4"/>
                <w:color w:val="000000"/>
                <w:sz w:val="28"/>
                <w:szCs w:val="28"/>
              </w:rPr>
              <w:t>Исходное положение - ноги вместе. «Лягушонок быстро и резко прыгает: слегка приседая, вдохнув, прыжок вперед. Приземлившись, на выдохе – «</w:t>
            </w:r>
            <w:proofErr w:type="spellStart"/>
            <w:r>
              <w:rPr>
                <w:rStyle w:val="c4"/>
                <w:color w:val="000000"/>
                <w:sz w:val="28"/>
                <w:szCs w:val="28"/>
              </w:rPr>
              <w:t>ква</w:t>
            </w:r>
            <w:proofErr w:type="spellEnd"/>
            <w:r>
              <w:rPr>
                <w:rStyle w:val="c4"/>
                <w:color w:val="000000"/>
                <w:sz w:val="28"/>
                <w:szCs w:val="28"/>
              </w:rPr>
              <w:t>-а-а".</w:t>
            </w:r>
          </w:p>
        </w:tc>
      </w:tr>
      <w:tr w:rsidR="00330D27" w:rsidTr="000E4D85">
        <w:tc>
          <w:tcPr>
            <w:tcW w:w="3227" w:type="dxa"/>
          </w:tcPr>
          <w:p w:rsidR="00330D27" w:rsidRDefault="00330D27" w:rsidP="00E62CD8">
            <w:pPr>
              <w:pStyle w:val="c3"/>
              <w:spacing w:before="0" w:beforeAutospacing="0" w:after="0" w:afterAutospacing="0"/>
              <w:jc w:val="center"/>
              <w:rPr>
                <w:noProof/>
              </w:rPr>
            </w:pPr>
          </w:p>
        </w:tc>
        <w:tc>
          <w:tcPr>
            <w:tcW w:w="6344" w:type="dxa"/>
          </w:tcPr>
          <w:p w:rsidR="00330D27" w:rsidRPr="00330D27" w:rsidRDefault="00330D27" w:rsidP="00330D27">
            <w:pPr>
              <w:pStyle w:val="c2"/>
              <w:shd w:val="clear" w:color="auto" w:fill="FFFFFF"/>
              <w:spacing w:before="0" w:beforeAutospacing="0" w:after="0" w:afterAutospacing="0"/>
              <w:jc w:val="center"/>
              <w:rPr>
                <w:rStyle w:val="c4"/>
                <w:b/>
                <w:color w:val="000000"/>
                <w:sz w:val="28"/>
                <w:szCs w:val="28"/>
              </w:rPr>
            </w:pPr>
            <w:r w:rsidRPr="00330D27">
              <w:rPr>
                <w:b/>
                <w:sz w:val="28"/>
                <w:szCs w:val="28"/>
              </w:rPr>
              <w:t xml:space="preserve"> «Ныряльщик»</w:t>
            </w:r>
          </w:p>
        </w:tc>
      </w:tr>
      <w:tr w:rsidR="00330D27" w:rsidTr="000E4D85">
        <w:tc>
          <w:tcPr>
            <w:tcW w:w="3227" w:type="dxa"/>
          </w:tcPr>
          <w:p w:rsidR="005014FD" w:rsidRDefault="005014FD" w:rsidP="00E62CD8">
            <w:pPr>
              <w:pStyle w:val="c3"/>
              <w:spacing w:before="0" w:beforeAutospacing="0" w:after="0" w:afterAutospacing="0"/>
              <w:jc w:val="center"/>
              <w:rPr>
                <w:noProof/>
              </w:rPr>
            </w:pPr>
          </w:p>
          <w:p w:rsidR="005014FD" w:rsidRDefault="005014FD" w:rsidP="005014FD">
            <w:pPr>
              <w:rPr>
                <w:lang w:eastAsia="ru-RU"/>
              </w:rPr>
            </w:pPr>
            <w:r>
              <w:rPr>
                <w:noProof/>
                <w:lang w:eastAsia="ru-RU"/>
              </w:rPr>
              <w:drawing>
                <wp:inline distT="0" distB="0" distL="0" distR="0" wp14:anchorId="5B3A2060" wp14:editId="5FF8DFA2">
                  <wp:extent cx="1537397" cy="1337432"/>
                  <wp:effectExtent l="0" t="0" r="5715" b="0"/>
                  <wp:docPr id="24" name="Рисунок 24" descr="https://avatars.mds.yandex.net/i?id=5caa2d6bbbd9aa41feefcb9a444fec96e22fe5ae-814677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5caa2d6bbbd9aa41feefcb9a444fec96e22fe5ae-8146771-images-thumbs&amp;n=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5547" cy="1344522"/>
                          </a:xfrm>
                          <a:prstGeom prst="rect">
                            <a:avLst/>
                          </a:prstGeom>
                          <a:noFill/>
                          <a:ln>
                            <a:noFill/>
                          </a:ln>
                        </pic:spPr>
                      </pic:pic>
                    </a:graphicData>
                  </a:graphic>
                </wp:inline>
              </w:drawing>
            </w:r>
          </w:p>
          <w:p w:rsidR="00330D27" w:rsidRPr="005014FD" w:rsidRDefault="00330D27" w:rsidP="005014FD">
            <w:pPr>
              <w:rPr>
                <w:lang w:eastAsia="ru-RU"/>
              </w:rPr>
            </w:pPr>
          </w:p>
        </w:tc>
        <w:tc>
          <w:tcPr>
            <w:tcW w:w="6344" w:type="dxa"/>
          </w:tcPr>
          <w:p w:rsidR="00330D27" w:rsidRPr="00330D27" w:rsidRDefault="00330D27" w:rsidP="00330D27">
            <w:pPr>
              <w:rPr>
                <w:rStyle w:val="c4"/>
                <w:rFonts w:ascii="Times New Roman" w:hAnsi="Times New Roman" w:cs="Times New Roman"/>
                <w:sz w:val="28"/>
                <w:szCs w:val="28"/>
              </w:rPr>
            </w:pPr>
            <w:r w:rsidRPr="00330D27">
              <w:rPr>
                <w:rFonts w:ascii="Times New Roman" w:hAnsi="Times New Roman" w:cs="Times New Roman"/>
                <w:sz w:val="28"/>
                <w:szCs w:val="28"/>
              </w:rPr>
              <w:t xml:space="preserve">На морском дне лежат сокровища, чтобы их достать за ними нужно нырнуть. В положении стоя сделать по 2 </w:t>
            </w:r>
            <w:proofErr w:type="gramStart"/>
            <w:r w:rsidRPr="00330D27">
              <w:rPr>
                <w:rFonts w:ascii="Times New Roman" w:hAnsi="Times New Roman" w:cs="Times New Roman"/>
                <w:sz w:val="28"/>
                <w:szCs w:val="28"/>
              </w:rPr>
              <w:t>спокойных</w:t>
            </w:r>
            <w:proofErr w:type="gramEnd"/>
            <w:r w:rsidRPr="00330D27">
              <w:rPr>
                <w:rFonts w:ascii="Times New Roman" w:hAnsi="Times New Roman" w:cs="Times New Roman"/>
                <w:sz w:val="28"/>
                <w:szCs w:val="28"/>
              </w:rPr>
              <w:t xml:space="preserve"> вдоха и 2 спокойных выдоха, а на третьем вдохе задержать дыхание и зажать нос пальцами. Присесть (нырнуть) и задержать дыхание как можно дольше, затем встать (вынырнуть) и медленно выдохнуть </w:t>
            </w:r>
          </w:p>
        </w:tc>
      </w:tr>
      <w:tr w:rsidR="00330D27" w:rsidTr="000E4D85">
        <w:tc>
          <w:tcPr>
            <w:tcW w:w="3227" w:type="dxa"/>
          </w:tcPr>
          <w:p w:rsidR="00330D27" w:rsidRDefault="00330D27" w:rsidP="00E62CD8">
            <w:pPr>
              <w:pStyle w:val="c3"/>
              <w:spacing w:before="0" w:beforeAutospacing="0" w:after="0" w:afterAutospacing="0"/>
              <w:jc w:val="center"/>
              <w:rPr>
                <w:noProof/>
              </w:rPr>
            </w:pPr>
          </w:p>
        </w:tc>
        <w:tc>
          <w:tcPr>
            <w:tcW w:w="6344" w:type="dxa"/>
          </w:tcPr>
          <w:p w:rsidR="00330D27" w:rsidRPr="005014FD" w:rsidRDefault="005014FD" w:rsidP="005014FD">
            <w:pPr>
              <w:pStyle w:val="c2"/>
              <w:shd w:val="clear" w:color="auto" w:fill="FFFFFF"/>
              <w:spacing w:before="0" w:beforeAutospacing="0" w:after="0" w:afterAutospacing="0"/>
              <w:jc w:val="center"/>
              <w:rPr>
                <w:rStyle w:val="c4"/>
                <w:b/>
                <w:color w:val="000000"/>
                <w:sz w:val="28"/>
                <w:szCs w:val="28"/>
              </w:rPr>
            </w:pPr>
            <w:r w:rsidRPr="005014FD">
              <w:rPr>
                <w:b/>
                <w:sz w:val="28"/>
                <w:szCs w:val="28"/>
              </w:rPr>
              <w:t>«Надуем пузырь»</w:t>
            </w:r>
          </w:p>
        </w:tc>
      </w:tr>
      <w:tr w:rsidR="00330D27" w:rsidTr="000E4D85">
        <w:tc>
          <w:tcPr>
            <w:tcW w:w="3227" w:type="dxa"/>
          </w:tcPr>
          <w:p w:rsidR="00330D27" w:rsidRDefault="005014FD" w:rsidP="00E62CD8">
            <w:pPr>
              <w:pStyle w:val="c3"/>
              <w:spacing w:before="0" w:beforeAutospacing="0" w:after="0" w:afterAutospacing="0"/>
              <w:jc w:val="center"/>
              <w:rPr>
                <w:noProof/>
              </w:rPr>
            </w:pPr>
            <w:r>
              <w:rPr>
                <w:noProof/>
              </w:rPr>
              <w:drawing>
                <wp:inline distT="0" distB="0" distL="0" distR="0" wp14:anchorId="22A669B3" wp14:editId="6531B4F1">
                  <wp:extent cx="1637881" cy="1637881"/>
                  <wp:effectExtent l="0" t="0" r="635" b="635"/>
                  <wp:docPr id="25" name="Рисунок 2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37909" cy="1637909"/>
                          </a:xfrm>
                          <a:prstGeom prst="rect">
                            <a:avLst/>
                          </a:prstGeom>
                          <a:noFill/>
                          <a:ln>
                            <a:noFill/>
                          </a:ln>
                        </pic:spPr>
                      </pic:pic>
                    </a:graphicData>
                  </a:graphic>
                </wp:inline>
              </w:drawing>
            </w:r>
          </w:p>
        </w:tc>
        <w:tc>
          <w:tcPr>
            <w:tcW w:w="6344" w:type="dxa"/>
          </w:tcPr>
          <w:p w:rsidR="00330D27" w:rsidRPr="005014FD" w:rsidRDefault="005014FD" w:rsidP="005014FD">
            <w:pPr>
              <w:pStyle w:val="c2"/>
              <w:shd w:val="clear" w:color="auto" w:fill="FFFFFF"/>
              <w:spacing w:before="0" w:beforeAutospacing="0" w:after="0" w:afterAutospacing="0"/>
              <w:jc w:val="both"/>
              <w:rPr>
                <w:rStyle w:val="c4"/>
                <w:color w:val="000000"/>
                <w:sz w:val="28"/>
                <w:szCs w:val="28"/>
              </w:rPr>
            </w:pPr>
            <w:r w:rsidRPr="005014FD">
              <w:rPr>
                <w:sz w:val="28"/>
                <w:szCs w:val="28"/>
              </w:rPr>
              <w:t>Дети стоят тесным кругом, имитируя не</w:t>
            </w:r>
            <w:r>
              <w:rPr>
                <w:sz w:val="28"/>
                <w:szCs w:val="28"/>
              </w:rPr>
              <w:t xml:space="preserve"> </w:t>
            </w:r>
            <w:r w:rsidRPr="005014FD">
              <w:rPr>
                <w:sz w:val="28"/>
                <w:szCs w:val="28"/>
              </w:rPr>
              <w:t xml:space="preserve">надутый пузырь. Затем, </w:t>
            </w:r>
            <w:r>
              <w:rPr>
                <w:sz w:val="28"/>
                <w:szCs w:val="28"/>
              </w:rPr>
              <w:t xml:space="preserve">делая глубокий медленный вдох, </w:t>
            </w:r>
            <w:r w:rsidRPr="005014FD">
              <w:rPr>
                <w:sz w:val="28"/>
                <w:szCs w:val="28"/>
              </w:rPr>
              <w:t>отходят назад, растягивая круг</w:t>
            </w:r>
            <w:r>
              <w:rPr>
                <w:sz w:val="28"/>
                <w:szCs w:val="28"/>
              </w:rPr>
              <w:t>. Педагог</w:t>
            </w:r>
            <w:r w:rsidRPr="005014FD">
              <w:rPr>
                <w:sz w:val="28"/>
                <w:szCs w:val="28"/>
              </w:rPr>
              <w:t xml:space="preserve">: «Раздувайся, пузырь, раздувайся большой, оставайся такой, да не лопайся». Образуется большой круг. По сигналу воспитателя «пузырь лопнул» дети идут к центру круга, произнося звук </w:t>
            </w:r>
            <w:r>
              <w:rPr>
                <w:sz w:val="28"/>
                <w:szCs w:val="28"/>
              </w:rPr>
              <w:t>«</w:t>
            </w:r>
            <w:r w:rsidRPr="005014FD">
              <w:rPr>
                <w:sz w:val="28"/>
                <w:szCs w:val="28"/>
              </w:rPr>
              <w:t>ф</w:t>
            </w:r>
            <w:r>
              <w:rPr>
                <w:sz w:val="28"/>
                <w:szCs w:val="28"/>
              </w:rPr>
              <w:t>-ф-ф»</w:t>
            </w:r>
            <w:r w:rsidRPr="005014FD">
              <w:rPr>
                <w:sz w:val="28"/>
                <w:szCs w:val="28"/>
              </w:rPr>
              <w:t xml:space="preserve"> и подражают выходящему воздуху.</w:t>
            </w:r>
          </w:p>
        </w:tc>
      </w:tr>
      <w:tr w:rsidR="00330D27" w:rsidTr="000E4D85">
        <w:tc>
          <w:tcPr>
            <w:tcW w:w="3227" w:type="dxa"/>
          </w:tcPr>
          <w:p w:rsidR="00330D27" w:rsidRDefault="00330D27" w:rsidP="00E62CD8">
            <w:pPr>
              <w:pStyle w:val="c3"/>
              <w:spacing w:before="0" w:beforeAutospacing="0" w:after="0" w:afterAutospacing="0"/>
              <w:jc w:val="center"/>
              <w:rPr>
                <w:noProof/>
              </w:rPr>
            </w:pPr>
          </w:p>
        </w:tc>
        <w:tc>
          <w:tcPr>
            <w:tcW w:w="6344" w:type="dxa"/>
          </w:tcPr>
          <w:p w:rsidR="00330D27" w:rsidRPr="005014FD" w:rsidRDefault="005014FD" w:rsidP="005014FD">
            <w:pPr>
              <w:pStyle w:val="c2"/>
              <w:shd w:val="clear" w:color="auto" w:fill="FFFFFF"/>
              <w:spacing w:before="0" w:beforeAutospacing="0" w:after="0" w:afterAutospacing="0"/>
              <w:jc w:val="center"/>
              <w:rPr>
                <w:rStyle w:val="c4"/>
                <w:b/>
                <w:color w:val="000000"/>
                <w:sz w:val="28"/>
                <w:szCs w:val="28"/>
              </w:rPr>
            </w:pPr>
            <w:r>
              <w:rPr>
                <w:rStyle w:val="c4"/>
                <w:b/>
                <w:color w:val="000000"/>
                <w:sz w:val="28"/>
                <w:szCs w:val="28"/>
              </w:rPr>
              <w:t>«Дует ветерок»</w:t>
            </w:r>
          </w:p>
        </w:tc>
      </w:tr>
      <w:tr w:rsidR="00330D27" w:rsidTr="000E4D85">
        <w:tc>
          <w:tcPr>
            <w:tcW w:w="3227" w:type="dxa"/>
          </w:tcPr>
          <w:p w:rsidR="00330D27" w:rsidRDefault="005014FD" w:rsidP="00E62CD8">
            <w:pPr>
              <w:pStyle w:val="c3"/>
              <w:spacing w:before="0" w:beforeAutospacing="0" w:after="0" w:afterAutospacing="0"/>
              <w:jc w:val="center"/>
              <w:rPr>
                <w:noProof/>
              </w:rPr>
            </w:pPr>
            <w:r>
              <w:rPr>
                <w:noProof/>
              </w:rPr>
              <w:drawing>
                <wp:inline distT="0" distB="0" distL="0" distR="0" wp14:anchorId="70DCFE7D" wp14:editId="691BEF54">
                  <wp:extent cx="1929435" cy="1567543"/>
                  <wp:effectExtent l="0" t="0" r="0" b="0"/>
                  <wp:docPr id="26" name="Рисунок 26" descr="https://avatars.mds.yandex.net/i?id=dab1c4d8ff4e81cf5ff7c3c321c7438a32185313-918049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dab1c4d8ff4e81cf5ff7c3c321c7438a32185313-9180497-images-thumbs&amp;n=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4485" cy="1571646"/>
                          </a:xfrm>
                          <a:prstGeom prst="rect">
                            <a:avLst/>
                          </a:prstGeom>
                          <a:noFill/>
                          <a:ln>
                            <a:noFill/>
                          </a:ln>
                        </pic:spPr>
                      </pic:pic>
                    </a:graphicData>
                  </a:graphic>
                </wp:inline>
              </w:drawing>
            </w:r>
          </w:p>
        </w:tc>
        <w:tc>
          <w:tcPr>
            <w:tcW w:w="6344" w:type="dxa"/>
          </w:tcPr>
          <w:p w:rsidR="005014FD" w:rsidRDefault="005014FD" w:rsidP="005014FD">
            <w:pPr>
              <w:jc w:val="both"/>
              <w:rPr>
                <w:rFonts w:ascii="Times New Roman" w:hAnsi="Times New Roman" w:cs="Times New Roman"/>
                <w:sz w:val="28"/>
                <w:szCs w:val="28"/>
              </w:rPr>
            </w:pPr>
            <w:r w:rsidRPr="005014FD">
              <w:rPr>
                <w:rFonts w:ascii="Times New Roman" w:hAnsi="Times New Roman" w:cs="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r>
              <w:rPr>
                <w:rFonts w:ascii="Times New Roman" w:hAnsi="Times New Roman" w:cs="Times New Roman"/>
                <w:sz w:val="28"/>
                <w:szCs w:val="28"/>
              </w:rPr>
              <w:t>Воспитатель проговаривает:</w:t>
            </w:r>
          </w:p>
          <w:p w:rsidR="005014FD" w:rsidRDefault="005014FD" w:rsidP="005014FD">
            <w:pPr>
              <w:jc w:val="both"/>
              <w:rPr>
                <w:rFonts w:ascii="Times New Roman" w:hAnsi="Times New Roman" w:cs="Times New Roman"/>
                <w:sz w:val="28"/>
                <w:szCs w:val="28"/>
              </w:rPr>
            </w:pPr>
            <w:r>
              <w:rPr>
                <w:rFonts w:ascii="Times New Roman" w:hAnsi="Times New Roman" w:cs="Times New Roman"/>
                <w:sz w:val="28"/>
                <w:szCs w:val="28"/>
              </w:rPr>
              <w:t>«</w:t>
            </w:r>
            <w:r w:rsidRPr="005014FD">
              <w:rPr>
                <w:rFonts w:ascii="Times New Roman" w:hAnsi="Times New Roman" w:cs="Times New Roman"/>
                <w:sz w:val="28"/>
                <w:szCs w:val="28"/>
              </w:rPr>
              <w:t xml:space="preserve">Подуем на плечо, </w:t>
            </w:r>
          </w:p>
          <w:p w:rsidR="005014FD" w:rsidRDefault="005014FD" w:rsidP="005014FD">
            <w:pPr>
              <w:jc w:val="both"/>
              <w:rPr>
                <w:rFonts w:ascii="Times New Roman" w:hAnsi="Times New Roman" w:cs="Times New Roman"/>
                <w:sz w:val="28"/>
                <w:szCs w:val="28"/>
              </w:rPr>
            </w:pPr>
            <w:r>
              <w:rPr>
                <w:rFonts w:ascii="Times New Roman" w:hAnsi="Times New Roman" w:cs="Times New Roman"/>
                <w:sz w:val="28"/>
                <w:szCs w:val="28"/>
              </w:rPr>
              <w:t>п</w:t>
            </w:r>
            <w:r w:rsidRPr="005014FD">
              <w:rPr>
                <w:rFonts w:ascii="Times New Roman" w:hAnsi="Times New Roman" w:cs="Times New Roman"/>
                <w:sz w:val="28"/>
                <w:szCs w:val="28"/>
              </w:rPr>
              <w:t xml:space="preserve">одуем на другое. </w:t>
            </w:r>
          </w:p>
          <w:p w:rsidR="005014FD" w:rsidRDefault="005014FD" w:rsidP="005014FD">
            <w:pPr>
              <w:jc w:val="both"/>
              <w:rPr>
                <w:rFonts w:ascii="Times New Roman" w:hAnsi="Times New Roman" w:cs="Times New Roman"/>
                <w:sz w:val="28"/>
                <w:szCs w:val="28"/>
              </w:rPr>
            </w:pPr>
            <w:r w:rsidRPr="005014FD">
              <w:rPr>
                <w:rFonts w:ascii="Times New Roman" w:hAnsi="Times New Roman" w:cs="Times New Roman"/>
                <w:sz w:val="28"/>
                <w:szCs w:val="28"/>
              </w:rPr>
              <w:t xml:space="preserve">Нас солнце горячо </w:t>
            </w:r>
          </w:p>
          <w:p w:rsidR="005014FD" w:rsidRDefault="005014FD" w:rsidP="005014FD">
            <w:pPr>
              <w:jc w:val="both"/>
              <w:rPr>
                <w:rFonts w:ascii="Times New Roman" w:hAnsi="Times New Roman" w:cs="Times New Roman"/>
                <w:sz w:val="28"/>
                <w:szCs w:val="28"/>
              </w:rPr>
            </w:pPr>
            <w:r>
              <w:rPr>
                <w:rFonts w:ascii="Times New Roman" w:hAnsi="Times New Roman" w:cs="Times New Roman"/>
                <w:sz w:val="28"/>
                <w:szCs w:val="28"/>
              </w:rPr>
              <w:t>пекло дневной порою</w:t>
            </w:r>
            <w:r w:rsidRPr="005014FD">
              <w:rPr>
                <w:rFonts w:ascii="Times New Roman" w:hAnsi="Times New Roman" w:cs="Times New Roman"/>
                <w:sz w:val="28"/>
                <w:szCs w:val="28"/>
              </w:rPr>
              <w:t xml:space="preserve">. </w:t>
            </w:r>
          </w:p>
          <w:p w:rsidR="005014FD" w:rsidRDefault="005014FD" w:rsidP="005014FD">
            <w:pPr>
              <w:jc w:val="both"/>
              <w:rPr>
                <w:rFonts w:ascii="Times New Roman" w:hAnsi="Times New Roman" w:cs="Times New Roman"/>
                <w:sz w:val="28"/>
                <w:szCs w:val="28"/>
              </w:rPr>
            </w:pPr>
            <w:r w:rsidRPr="005014FD">
              <w:rPr>
                <w:rFonts w:ascii="Times New Roman" w:hAnsi="Times New Roman" w:cs="Times New Roman"/>
                <w:sz w:val="28"/>
                <w:szCs w:val="28"/>
              </w:rPr>
              <w:t xml:space="preserve">Подуем на живот, </w:t>
            </w:r>
          </w:p>
          <w:p w:rsidR="005014FD" w:rsidRDefault="005014FD" w:rsidP="005014FD">
            <w:pPr>
              <w:jc w:val="both"/>
              <w:rPr>
                <w:rFonts w:ascii="Times New Roman" w:hAnsi="Times New Roman" w:cs="Times New Roman"/>
                <w:sz w:val="28"/>
                <w:szCs w:val="28"/>
              </w:rPr>
            </w:pPr>
            <w:r>
              <w:rPr>
                <w:rFonts w:ascii="Times New Roman" w:hAnsi="Times New Roman" w:cs="Times New Roman"/>
                <w:sz w:val="28"/>
                <w:szCs w:val="28"/>
              </w:rPr>
              <w:t>к</w:t>
            </w:r>
            <w:r w:rsidRPr="005014FD">
              <w:rPr>
                <w:rFonts w:ascii="Times New Roman" w:hAnsi="Times New Roman" w:cs="Times New Roman"/>
                <w:sz w:val="28"/>
                <w:szCs w:val="28"/>
              </w:rPr>
              <w:t xml:space="preserve">ак трубка станет рот. </w:t>
            </w:r>
          </w:p>
          <w:p w:rsidR="005014FD" w:rsidRPr="005014FD" w:rsidRDefault="005014FD" w:rsidP="005014FD">
            <w:pPr>
              <w:jc w:val="both"/>
              <w:rPr>
                <w:rFonts w:ascii="Times New Roman" w:hAnsi="Times New Roman" w:cs="Times New Roman"/>
                <w:sz w:val="28"/>
                <w:szCs w:val="28"/>
              </w:rPr>
            </w:pPr>
            <w:r w:rsidRPr="005014FD">
              <w:rPr>
                <w:rFonts w:ascii="Times New Roman" w:hAnsi="Times New Roman" w:cs="Times New Roman"/>
                <w:sz w:val="28"/>
                <w:szCs w:val="28"/>
              </w:rPr>
              <w:t>Ну а теперь на облака</w:t>
            </w:r>
          </w:p>
          <w:p w:rsidR="00330D27" w:rsidRDefault="005014FD" w:rsidP="00330D27">
            <w:pPr>
              <w:pStyle w:val="c2"/>
              <w:shd w:val="clear" w:color="auto" w:fill="FFFFFF"/>
              <w:spacing w:before="0" w:beforeAutospacing="0" w:after="0" w:afterAutospacing="0"/>
              <w:jc w:val="both"/>
              <w:rPr>
                <w:rStyle w:val="c4"/>
                <w:color w:val="000000"/>
                <w:sz w:val="28"/>
                <w:szCs w:val="28"/>
              </w:rPr>
            </w:pPr>
            <w:r>
              <w:rPr>
                <w:rStyle w:val="c4"/>
                <w:color w:val="000000"/>
                <w:sz w:val="28"/>
                <w:szCs w:val="28"/>
              </w:rPr>
              <w:t>Подуем мы слегка»</w:t>
            </w:r>
          </w:p>
        </w:tc>
      </w:tr>
    </w:tbl>
    <w:p w:rsidR="00441A13" w:rsidRDefault="00441A13"/>
    <w:p w:rsidR="00441A13" w:rsidRDefault="00441A13"/>
    <w:sectPr w:rsidR="00441A13" w:rsidSect="009E372E">
      <w:pgSz w:w="11906" w:h="16838"/>
      <w:pgMar w:top="567"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FC" w:rsidRDefault="00EC20FC" w:rsidP="005014FD">
      <w:pPr>
        <w:spacing w:after="0" w:line="240" w:lineRule="auto"/>
      </w:pPr>
      <w:r>
        <w:separator/>
      </w:r>
    </w:p>
  </w:endnote>
  <w:endnote w:type="continuationSeparator" w:id="0">
    <w:p w:rsidR="00EC20FC" w:rsidRDefault="00EC20FC" w:rsidP="0050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FC" w:rsidRDefault="00EC20FC" w:rsidP="005014FD">
      <w:pPr>
        <w:spacing w:after="0" w:line="240" w:lineRule="auto"/>
      </w:pPr>
      <w:r>
        <w:separator/>
      </w:r>
    </w:p>
  </w:footnote>
  <w:footnote w:type="continuationSeparator" w:id="0">
    <w:p w:rsidR="00EC20FC" w:rsidRDefault="00EC20FC" w:rsidP="00501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8239D"/>
    <w:multiLevelType w:val="multilevel"/>
    <w:tmpl w:val="FE8E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D8"/>
    <w:rsid w:val="000E4D85"/>
    <w:rsid w:val="00330D27"/>
    <w:rsid w:val="003A030D"/>
    <w:rsid w:val="00441A13"/>
    <w:rsid w:val="004864B5"/>
    <w:rsid w:val="004B67B6"/>
    <w:rsid w:val="005014FD"/>
    <w:rsid w:val="007714DD"/>
    <w:rsid w:val="00875DFB"/>
    <w:rsid w:val="008B7976"/>
    <w:rsid w:val="009A38D3"/>
    <w:rsid w:val="009E372E"/>
    <w:rsid w:val="00BC49BC"/>
    <w:rsid w:val="00BF6746"/>
    <w:rsid w:val="00C26201"/>
    <w:rsid w:val="00E62CD8"/>
    <w:rsid w:val="00EB45D3"/>
    <w:rsid w:val="00EC20FC"/>
    <w:rsid w:val="00F242DB"/>
    <w:rsid w:val="00F30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62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2CD8"/>
  </w:style>
  <w:style w:type="paragraph" w:customStyle="1" w:styleId="c2">
    <w:name w:val="c2"/>
    <w:basedOn w:val="a"/>
    <w:rsid w:val="00E62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2CD8"/>
  </w:style>
  <w:style w:type="character" w:customStyle="1" w:styleId="c4">
    <w:name w:val="c4"/>
    <w:basedOn w:val="a0"/>
    <w:rsid w:val="00E62CD8"/>
  </w:style>
  <w:style w:type="character" w:customStyle="1" w:styleId="c7">
    <w:name w:val="c7"/>
    <w:basedOn w:val="a0"/>
    <w:rsid w:val="00E62CD8"/>
  </w:style>
  <w:style w:type="paragraph" w:styleId="a3">
    <w:name w:val="Normal (Web)"/>
    <w:basedOn w:val="a"/>
    <w:uiPriority w:val="99"/>
    <w:unhideWhenUsed/>
    <w:rsid w:val="00E62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2CD8"/>
    <w:rPr>
      <w:b/>
      <w:bCs/>
    </w:rPr>
  </w:style>
  <w:style w:type="paragraph" w:styleId="a5">
    <w:name w:val="Balloon Text"/>
    <w:basedOn w:val="a"/>
    <w:link w:val="a6"/>
    <w:uiPriority w:val="99"/>
    <w:semiHidden/>
    <w:unhideWhenUsed/>
    <w:rsid w:val="00441A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1A13"/>
    <w:rPr>
      <w:rFonts w:ascii="Tahoma" w:hAnsi="Tahoma" w:cs="Tahoma"/>
      <w:sz w:val="16"/>
      <w:szCs w:val="16"/>
    </w:rPr>
  </w:style>
  <w:style w:type="paragraph" w:customStyle="1" w:styleId="c0">
    <w:name w:val="c0"/>
    <w:basedOn w:val="a"/>
    <w:rsid w:val="00875D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B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014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14FD"/>
  </w:style>
  <w:style w:type="paragraph" w:styleId="aa">
    <w:name w:val="footer"/>
    <w:basedOn w:val="a"/>
    <w:link w:val="ab"/>
    <w:uiPriority w:val="99"/>
    <w:unhideWhenUsed/>
    <w:rsid w:val="005014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1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62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2CD8"/>
  </w:style>
  <w:style w:type="paragraph" w:customStyle="1" w:styleId="c2">
    <w:name w:val="c2"/>
    <w:basedOn w:val="a"/>
    <w:rsid w:val="00E62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2CD8"/>
  </w:style>
  <w:style w:type="character" w:customStyle="1" w:styleId="c4">
    <w:name w:val="c4"/>
    <w:basedOn w:val="a0"/>
    <w:rsid w:val="00E62CD8"/>
  </w:style>
  <w:style w:type="character" w:customStyle="1" w:styleId="c7">
    <w:name w:val="c7"/>
    <w:basedOn w:val="a0"/>
    <w:rsid w:val="00E62CD8"/>
  </w:style>
  <w:style w:type="paragraph" w:styleId="a3">
    <w:name w:val="Normal (Web)"/>
    <w:basedOn w:val="a"/>
    <w:uiPriority w:val="99"/>
    <w:unhideWhenUsed/>
    <w:rsid w:val="00E62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2CD8"/>
    <w:rPr>
      <w:b/>
      <w:bCs/>
    </w:rPr>
  </w:style>
  <w:style w:type="paragraph" w:styleId="a5">
    <w:name w:val="Balloon Text"/>
    <w:basedOn w:val="a"/>
    <w:link w:val="a6"/>
    <w:uiPriority w:val="99"/>
    <w:semiHidden/>
    <w:unhideWhenUsed/>
    <w:rsid w:val="00441A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1A13"/>
    <w:rPr>
      <w:rFonts w:ascii="Tahoma" w:hAnsi="Tahoma" w:cs="Tahoma"/>
      <w:sz w:val="16"/>
      <w:szCs w:val="16"/>
    </w:rPr>
  </w:style>
  <w:style w:type="paragraph" w:customStyle="1" w:styleId="c0">
    <w:name w:val="c0"/>
    <w:basedOn w:val="a"/>
    <w:rsid w:val="00875D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B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014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14FD"/>
  </w:style>
  <w:style w:type="paragraph" w:styleId="aa">
    <w:name w:val="footer"/>
    <w:basedOn w:val="a"/>
    <w:link w:val="ab"/>
    <w:uiPriority w:val="99"/>
    <w:unhideWhenUsed/>
    <w:rsid w:val="005014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5768">
      <w:bodyDiv w:val="1"/>
      <w:marLeft w:val="0"/>
      <w:marRight w:val="0"/>
      <w:marTop w:val="0"/>
      <w:marBottom w:val="0"/>
      <w:divBdr>
        <w:top w:val="none" w:sz="0" w:space="0" w:color="auto"/>
        <w:left w:val="none" w:sz="0" w:space="0" w:color="auto"/>
        <w:bottom w:val="none" w:sz="0" w:space="0" w:color="auto"/>
        <w:right w:val="none" w:sz="0" w:space="0" w:color="auto"/>
      </w:divBdr>
    </w:div>
    <w:div w:id="234053756">
      <w:bodyDiv w:val="1"/>
      <w:marLeft w:val="0"/>
      <w:marRight w:val="0"/>
      <w:marTop w:val="0"/>
      <w:marBottom w:val="0"/>
      <w:divBdr>
        <w:top w:val="none" w:sz="0" w:space="0" w:color="auto"/>
        <w:left w:val="none" w:sz="0" w:space="0" w:color="auto"/>
        <w:bottom w:val="none" w:sz="0" w:space="0" w:color="auto"/>
        <w:right w:val="none" w:sz="0" w:space="0" w:color="auto"/>
      </w:divBdr>
    </w:div>
    <w:div w:id="362052547">
      <w:bodyDiv w:val="1"/>
      <w:marLeft w:val="0"/>
      <w:marRight w:val="0"/>
      <w:marTop w:val="0"/>
      <w:marBottom w:val="0"/>
      <w:divBdr>
        <w:top w:val="none" w:sz="0" w:space="0" w:color="auto"/>
        <w:left w:val="none" w:sz="0" w:space="0" w:color="auto"/>
        <w:bottom w:val="none" w:sz="0" w:space="0" w:color="auto"/>
        <w:right w:val="none" w:sz="0" w:space="0" w:color="auto"/>
      </w:divBdr>
    </w:div>
    <w:div w:id="408768520">
      <w:bodyDiv w:val="1"/>
      <w:marLeft w:val="0"/>
      <w:marRight w:val="0"/>
      <w:marTop w:val="0"/>
      <w:marBottom w:val="0"/>
      <w:divBdr>
        <w:top w:val="none" w:sz="0" w:space="0" w:color="auto"/>
        <w:left w:val="none" w:sz="0" w:space="0" w:color="auto"/>
        <w:bottom w:val="none" w:sz="0" w:space="0" w:color="auto"/>
        <w:right w:val="none" w:sz="0" w:space="0" w:color="auto"/>
      </w:divBdr>
    </w:div>
    <w:div w:id="505941744">
      <w:bodyDiv w:val="1"/>
      <w:marLeft w:val="0"/>
      <w:marRight w:val="0"/>
      <w:marTop w:val="0"/>
      <w:marBottom w:val="0"/>
      <w:divBdr>
        <w:top w:val="none" w:sz="0" w:space="0" w:color="auto"/>
        <w:left w:val="none" w:sz="0" w:space="0" w:color="auto"/>
        <w:bottom w:val="none" w:sz="0" w:space="0" w:color="auto"/>
        <w:right w:val="none" w:sz="0" w:space="0" w:color="auto"/>
      </w:divBdr>
    </w:div>
    <w:div w:id="735517449">
      <w:bodyDiv w:val="1"/>
      <w:marLeft w:val="0"/>
      <w:marRight w:val="0"/>
      <w:marTop w:val="0"/>
      <w:marBottom w:val="0"/>
      <w:divBdr>
        <w:top w:val="none" w:sz="0" w:space="0" w:color="auto"/>
        <w:left w:val="none" w:sz="0" w:space="0" w:color="auto"/>
        <w:bottom w:val="none" w:sz="0" w:space="0" w:color="auto"/>
        <w:right w:val="none" w:sz="0" w:space="0" w:color="auto"/>
      </w:divBdr>
    </w:div>
    <w:div w:id="920798072">
      <w:bodyDiv w:val="1"/>
      <w:marLeft w:val="0"/>
      <w:marRight w:val="0"/>
      <w:marTop w:val="0"/>
      <w:marBottom w:val="0"/>
      <w:divBdr>
        <w:top w:val="none" w:sz="0" w:space="0" w:color="auto"/>
        <w:left w:val="none" w:sz="0" w:space="0" w:color="auto"/>
        <w:bottom w:val="none" w:sz="0" w:space="0" w:color="auto"/>
        <w:right w:val="none" w:sz="0" w:space="0" w:color="auto"/>
      </w:divBdr>
    </w:div>
    <w:div w:id="960840963">
      <w:bodyDiv w:val="1"/>
      <w:marLeft w:val="0"/>
      <w:marRight w:val="0"/>
      <w:marTop w:val="0"/>
      <w:marBottom w:val="0"/>
      <w:divBdr>
        <w:top w:val="none" w:sz="0" w:space="0" w:color="auto"/>
        <w:left w:val="none" w:sz="0" w:space="0" w:color="auto"/>
        <w:bottom w:val="none" w:sz="0" w:space="0" w:color="auto"/>
        <w:right w:val="none" w:sz="0" w:space="0" w:color="auto"/>
      </w:divBdr>
    </w:div>
    <w:div w:id="1087846476">
      <w:bodyDiv w:val="1"/>
      <w:marLeft w:val="0"/>
      <w:marRight w:val="0"/>
      <w:marTop w:val="0"/>
      <w:marBottom w:val="0"/>
      <w:divBdr>
        <w:top w:val="none" w:sz="0" w:space="0" w:color="auto"/>
        <w:left w:val="none" w:sz="0" w:space="0" w:color="auto"/>
        <w:bottom w:val="none" w:sz="0" w:space="0" w:color="auto"/>
        <w:right w:val="none" w:sz="0" w:space="0" w:color="auto"/>
      </w:divBdr>
    </w:div>
    <w:div w:id="1117528209">
      <w:bodyDiv w:val="1"/>
      <w:marLeft w:val="0"/>
      <w:marRight w:val="0"/>
      <w:marTop w:val="0"/>
      <w:marBottom w:val="0"/>
      <w:divBdr>
        <w:top w:val="none" w:sz="0" w:space="0" w:color="auto"/>
        <w:left w:val="none" w:sz="0" w:space="0" w:color="auto"/>
        <w:bottom w:val="none" w:sz="0" w:space="0" w:color="auto"/>
        <w:right w:val="none" w:sz="0" w:space="0" w:color="auto"/>
      </w:divBdr>
    </w:div>
    <w:div w:id="1281062354">
      <w:bodyDiv w:val="1"/>
      <w:marLeft w:val="0"/>
      <w:marRight w:val="0"/>
      <w:marTop w:val="0"/>
      <w:marBottom w:val="0"/>
      <w:divBdr>
        <w:top w:val="none" w:sz="0" w:space="0" w:color="auto"/>
        <w:left w:val="none" w:sz="0" w:space="0" w:color="auto"/>
        <w:bottom w:val="none" w:sz="0" w:space="0" w:color="auto"/>
        <w:right w:val="none" w:sz="0" w:space="0" w:color="auto"/>
      </w:divBdr>
    </w:div>
    <w:div w:id="1457597288">
      <w:bodyDiv w:val="1"/>
      <w:marLeft w:val="0"/>
      <w:marRight w:val="0"/>
      <w:marTop w:val="0"/>
      <w:marBottom w:val="0"/>
      <w:divBdr>
        <w:top w:val="none" w:sz="0" w:space="0" w:color="auto"/>
        <w:left w:val="none" w:sz="0" w:space="0" w:color="auto"/>
        <w:bottom w:val="none" w:sz="0" w:space="0" w:color="auto"/>
        <w:right w:val="none" w:sz="0" w:space="0" w:color="auto"/>
      </w:divBdr>
    </w:div>
    <w:div w:id="1507473780">
      <w:bodyDiv w:val="1"/>
      <w:marLeft w:val="0"/>
      <w:marRight w:val="0"/>
      <w:marTop w:val="0"/>
      <w:marBottom w:val="0"/>
      <w:divBdr>
        <w:top w:val="none" w:sz="0" w:space="0" w:color="auto"/>
        <w:left w:val="none" w:sz="0" w:space="0" w:color="auto"/>
        <w:bottom w:val="none" w:sz="0" w:space="0" w:color="auto"/>
        <w:right w:val="none" w:sz="0" w:space="0" w:color="auto"/>
      </w:divBdr>
    </w:div>
    <w:div w:id="16465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7</cp:revision>
  <dcterms:created xsi:type="dcterms:W3CDTF">2024-12-01T07:22:00Z</dcterms:created>
  <dcterms:modified xsi:type="dcterms:W3CDTF">2025-01-01T02:48:00Z</dcterms:modified>
</cp:coreProperties>
</file>